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7A21CA" w:rsidRPr="007A21CA" w:rsidTr="00270D22">
        <w:tc>
          <w:tcPr>
            <w:tcW w:w="5068" w:type="dxa"/>
          </w:tcPr>
          <w:p w:rsidR="007A21CA" w:rsidRPr="007A21CA" w:rsidRDefault="007A21CA" w:rsidP="007A2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A21CA" w:rsidRPr="007A21CA" w:rsidRDefault="007A21CA" w:rsidP="007A2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A21CA" w:rsidRPr="007A21CA" w:rsidRDefault="007A21CA" w:rsidP="007A2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ЗУБОЧИСТЕНСКИЙ ВТОРОЙ СЕЛЬСОВЕТ</w:t>
            </w:r>
          </w:p>
          <w:p w:rsidR="007A21CA" w:rsidRPr="007A21CA" w:rsidRDefault="007A21CA" w:rsidP="007A2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7A21CA" w:rsidRPr="007A21CA" w:rsidRDefault="007A21CA" w:rsidP="007A2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A21CA" w:rsidRPr="007A21CA" w:rsidRDefault="007A21CA" w:rsidP="007A21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1CA" w:rsidRPr="007A21CA" w:rsidRDefault="007A21CA" w:rsidP="007A2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A21CA" w:rsidRPr="007A21CA" w:rsidRDefault="007A21CA" w:rsidP="007A21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1CA" w:rsidRPr="007A21CA" w:rsidRDefault="00EE0347" w:rsidP="007A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4 июня 2018 года № 27</w:t>
            </w:r>
            <w:r w:rsidR="007A21CA" w:rsidRPr="007A21C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A21CA" w:rsidRPr="007A21CA" w:rsidRDefault="007A21CA" w:rsidP="007A2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7A21CA" w:rsidRPr="007A21CA" w:rsidRDefault="007A21CA" w:rsidP="007A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</w:p>
          <w:p w:rsidR="007A21CA" w:rsidRPr="007A21CA" w:rsidRDefault="007A21CA" w:rsidP="007A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sz w:val="28"/>
                <w:szCs w:val="28"/>
              </w:rPr>
              <w:t>регламента предоставления муниципальной  услуги «</w:t>
            </w:r>
            <w:r w:rsidRPr="007A21CA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  <w:r w:rsidRPr="007A2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7A21CA" w:rsidRPr="007A21CA" w:rsidRDefault="007A21CA" w:rsidP="007A21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21CA" w:rsidRPr="007A21CA" w:rsidRDefault="007A21CA" w:rsidP="007A21CA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1CA" w:rsidRPr="007A21CA" w:rsidRDefault="007A21CA" w:rsidP="007A21C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21CA" w:rsidRPr="007A21CA" w:rsidRDefault="007A21CA" w:rsidP="007A21C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Зубочистенский Второй сельсовет постановляю:</w:t>
      </w:r>
    </w:p>
    <w:p w:rsidR="007A21CA" w:rsidRPr="007A21CA" w:rsidRDefault="007A21CA" w:rsidP="007A21CA">
      <w:pPr>
        <w:pStyle w:val="ConsPlusTitle"/>
        <w:jc w:val="both"/>
        <w:rPr>
          <w:b w:val="0"/>
          <w:sz w:val="28"/>
          <w:szCs w:val="28"/>
        </w:rPr>
      </w:pPr>
      <w:r w:rsidRPr="007A21CA">
        <w:rPr>
          <w:b w:val="0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46360E" w:rsidRPr="0046360E">
        <w:rPr>
          <w:b w:val="0"/>
          <w:sz w:val="28"/>
          <w:szCs w:val="28"/>
        </w:rPr>
        <w:t>Выдача разрешения на право организации розничного рынка</w:t>
      </w:r>
      <w:r w:rsidRPr="007A21CA">
        <w:rPr>
          <w:b w:val="0"/>
          <w:sz w:val="28"/>
          <w:szCs w:val="28"/>
        </w:rPr>
        <w:t xml:space="preserve">» согласно приложению. </w:t>
      </w:r>
    </w:p>
    <w:p w:rsidR="007A21CA" w:rsidRPr="007A21CA" w:rsidRDefault="007A21CA" w:rsidP="007A21C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>2. Постановление администрации МО Зубочистенский Вто</w:t>
      </w:r>
      <w:r>
        <w:rPr>
          <w:rFonts w:ascii="Times New Roman" w:hAnsi="Times New Roman" w:cs="Times New Roman"/>
          <w:sz w:val="28"/>
          <w:szCs w:val="28"/>
        </w:rPr>
        <w:t>рой  сельсовет от 05.03.2018 №12</w:t>
      </w:r>
      <w:r w:rsidRPr="007A21CA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Pr="007A21CA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7A21CA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7A21CA" w:rsidRPr="007A21CA" w:rsidRDefault="007A21CA" w:rsidP="007A21C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</w:t>
      </w:r>
      <w:r w:rsidRPr="007A21C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A21CA">
        <w:rPr>
          <w:rFonts w:ascii="Times New Roman" w:hAnsi="Times New Roman" w:cs="Times New Roman"/>
          <w:sz w:val="28"/>
          <w:szCs w:val="28"/>
        </w:rPr>
        <w:t>официальном сайте МО Зубочистенский Второй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7A21CA" w:rsidRPr="007A21CA" w:rsidRDefault="007A21CA" w:rsidP="007A21C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7A21CA" w:rsidRPr="007A21CA" w:rsidRDefault="007A21CA" w:rsidP="007A2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CA" w:rsidRDefault="007A21CA" w:rsidP="007A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1CA" w:rsidRPr="007A21CA" w:rsidRDefault="007A21CA" w:rsidP="007A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>Глава МО</w:t>
      </w:r>
    </w:p>
    <w:p w:rsidR="007A21CA" w:rsidRPr="007A21CA" w:rsidRDefault="007A21CA" w:rsidP="007A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 xml:space="preserve">Зубочистенский Второй сельсовет                                         Д.Г.Курамшин.                          </w:t>
      </w:r>
    </w:p>
    <w:p w:rsidR="007A21CA" w:rsidRPr="007A21CA" w:rsidRDefault="007A21CA" w:rsidP="007A21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1CA" w:rsidRDefault="007A21CA" w:rsidP="007A21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1CA" w:rsidRPr="007A21CA" w:rsidRDefault="007A21CA" w:rsidP="007A21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>Разослано: прокурору, в дело, на сайт</w:t>
      </w:r>
    </w:p>
    <w:p w:rsidR="007A21CA" w:rsidRDefault="007A21CA" w:rsidP="007A21CA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</w:p>
    <w:p w:rsidR="007A21CA" w:rsidRDefault="007A21CA" w:rsidP="007A21CA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                                                              </w:t>
      </w:r>
    </w:p>
    <w:p w:rsidR="007A21CA" w:rsidRDefault="007A21CA" w:rsidP="007A21CA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</w:p>
    <w:p w:rsidR="007A21CA" w:rsidRPr="004649A6" w:rsidRDefault="007A21CA" w:rsidP="007A21CA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                                                          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Приложение </w:t>
      </w:r>
    </w:p>
    <w:p w:rsidR="007A21CA" w:rsidRDefault="007A21CA" w:rsidP="007A21CA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к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 постановлению администрации </w:t>
      </w:r>
    </w:p>
    <w:p w:rsidR="007A21CA" w:rsidRPr="004649A6" w:rsidRDefault="007A21CA" w:rsidP="007A21CA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МО Зубочистенский Второй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 сельсовет</w:t>
      </w:r>
    </w:p>
    <w:p w:rsidR="007A21CA" w:rsidRPr="004649A6" w:rsidRDefault="007A21CA" w:rsidP="007A21CA">
      <w:pPr>
        <w:pStyle w:val="ConsPlusNormal"/>
        <w:jc w:val="center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                  от 4 июня 2018 года № 27-п</w:t>
      </w:r>
    </w:p>
    <w:p w:rsidR="007A21CA" w:rsidRDefault="007A21CA" w:rsidP="007A21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7A21CA" w:rsidP="007A21C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                                   </w:t>
      </w:r>
      <w:r w:rsidR="008804A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6C6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E2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E2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E2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E2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494614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5F5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E2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E2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выдача копии, дубликата разрешения на право организации розничного рынкаили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заявления о выдаче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49461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49461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49461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49461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49461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№1308-п«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23E89"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</w:t>
      </w:r>
      <w:r w:rsidR="006F26C0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E23E89"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 xml:space="preserve">щий перечень которых указан </w:t>
      </w:r>
      <w:r w:rsidR="00AE17DA" w:rsidRPr="0014449C">
        <w:rPr>
          <w:rFonts w:ascii="Times New Roman" w:hAnsi="Times New Roman" w:cs="Times New Roman"/>
          <w:sz w:val="28"/>
          <w:szCs w:val="28"/>
        </w:rPr>
        <w:lastRenderedPageBreak/>
        <w:t>в пункте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 для отказа в выдаче разрешения на </w:t>
      </w:r>
      <w:r w:rsidR="00F40838" w:rsidRPr="0014449C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631B19" w:rsidRPr="0014449C">
        <w:rPr>
          <w:rFonts w:ascii="Times New Roman" w:hAnsi="Times New Roman" w:cs="Times New Roman"/>
          <w:sz w:val="28"/>
          <w:szCs w:val="28"/>
        </w:rPr>
        <w:t>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E23E8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245C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245C8">
        <w:rPr>
          <w:rFonts w:ascii="Times New Roman" w:hAnsi="Times New Roman" w:cs="Times New Roman"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</w:t>
      </w:r>
      <w:r w:rsidRPr="00B245C8">
        <w:rPr>
          <w:rFonts w:ascii="Times New Roman" w:hAnsi="Times New Roman" w:cs="Times New Roman"/>
          <w:bCs/>
          <w:sz w:val="28"/>
          <w:szCs w:val="28"/>
        </w:rPr>
        <w:lastRenderedPageBreak/>
        <w:t>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245C8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245C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245C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245C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</w:t>
      </w:r>
      <w:r w:rsidRPr="00B245C8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5F5ADF">
        <w:rPr>
          <w:rFonts w:ascii="Times New Roman" w:hAnsi="Times New Roman" w:cs="Times New Roman"/>
          <w:sz w:val="28"/>
          <w:szCs w:val="28"/>
          <w:lang w:eastAsia="en-US"/>
        </w:rPr>
        <w:t>стного самоуправления МО Зубочистенский Второй сельсовет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5F5ADF">
        <w:rPr>
          <w:rFonts w:ascii="Times New Roman" w:hAnsi="Times New Roman" w:cs="Times New Roman"/>
          <w:sz w:val="28"/>
          <w:szCs w:val="28"/>
          <w:lang w:eastAsia="en-US"/>
        </w:rPr>
        <w:t>ргана местного самоуправления МО Зубочистенский Второй сельсовет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245C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</w:t>
      </w:r>
      <w:r w:rsidR="005F5ADF">
        <w:rPr>
          <w:rFonts w:ascii="Times New Roman" w:hAnsi="Times New Roman" w:cs="Times New Roman"/>
          <w:sz w:val="28"/>
          <w:szCs w:val="28"/>
        </w:rPr>
        <w:t>тника МФЦ, а также организаций,</w:t>
      </w:r>
      <w:r w:rsidR="002D01CD">
        <w:rPr>
          <w:rFonts w:ascii="Times New Roman" w:hAnsi="Times New Roman" w:cs="Times New Roman"/>
          <w:sz w:val="28"/>
          <w:szCs w:val="28"/>
        </w:rPr>
        <w:t xml:space="preserve"> </w:t>
      </w:r>
      <w:r w:rsidRPr="00B245C8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r w:rsidRPr="00B245C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245C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245C8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5.3.1.. Жалоба рассматривается органом местного самоуправ</w:t>
      </w:r>
      <w:r w:rsidR="002D01CD">
        <w:rPr>
          <w:rFonts w:ascii="Times New Roman" w:hAnsi="Times New Roman" w:cs="Times New Roman"/>
          <w:sz w:val="28"/>
          <w:szCs w:val="28"/>
          <w:lang w:eastAsia="en-US"/>
        </w:rPr>
        <w:t>ления МО Зубочист</w:t>
      </w:r>
      <w:r w:rsidR="00E23E8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D01CD">
        <w:rPr>
          <w:rFonts w:ascii="Times New Roman" w:hAnsi="Times New Roman" w:cs="Times New Roman"/>
          <w:sz w:val="28"/>
          <w:szCs w:val="28"/>
          <w:lang w:eastAsia="en-US"/>
        </w:rPr>
        <w:t>нский Второй сельсовет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245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245C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2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245C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245C8" w:rsidRDefault="00494614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6" w:history="1">
        <w:r w:rsidR="00E273A9" w:rsidRPr="00B245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="00E273A9"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245C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245C8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5.6.1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B245C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62E9A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B245C8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273A9" w:rsidRPr="00B245C8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245C8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</w:rPr>
        <w:t>5.8.1.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245C8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="00E23E8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C96239" w:rsidRPr="002D01CD" w:rsidRDefault="002D01CD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Администрация Зубочистенского Второго сельсовета Переволоцкого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C96239" w:rsidRPr="002D01CD" w:rsidRDefault="002D01CD" w:rsidP="002D01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Зубочистенский Второй  сельсовет Переволоцкого района Курамшин Динар Гумарович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C96239" w:rsidRPr="002D01CD" w:rsidRDefault="002D01CD" w:rsidP="002D01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Администрация Зубочистенского Второго сельсовета Переволоцкого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C96239" w:rsidRPr="002D01CD" w:rsidRDefault="002D01CD" w:rsidP="002D01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Зубочистенский Второй  сельсовет Переволоцкого района Курамшин Динар Гумарович</w:t>
            </w:r>
          </w:p>
        </w:tc>
      </w:tr>
      <w:tr w:rsidR="00C96239" w:rsidRPr="0014449C" w:rsidTr="00335F18">
        <w:tc>
          <w:tcPr>
            <w:tcW w:w="4928" w:type="dxa"/>
          </w:tcPr>
          <w:p w:rsidR="00C96239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C96239" w:rsidRPr="002D01CD" w:rsidRDefault="002D01CD" w:rsidP="002D01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461274 село Зубочистка Вторая, ул. Центральная,11 Переволоцкий район Оренбургская область</w:t>
            </w:r>
          </w:p>
        </w:tc>
      </w:tr>
      <w:tr w:rsidR="00C96239" w:rsidRPr="0014449C" w:rsidTr="00335F18">
        <w:tc>
          <w:tcPr>
            <w:tcW w:w="4928" w:type="dxa"/>
          </w:tcPr>
          <w:p w:rsidR="00C96239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0374B8" w:rsidRDefault="000374B8" w:rsidP="000374B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Понедельник- пятница </w:t>
            </w:r>
            <w:r w:rsidR="002D01CD" w:rsidRPr="002D01CD">
              <w:rPr>
                <w:rFonts w:ascii="Times New Roman" w:hAnsi="Times New Roman" w:cs="Times New Roman"/>
                <w:sz w:val="24"/>
                <w:szCs w:val="24"/>
              </w:rPr>
              <w:t>с 9-00 до 17-00</w:t>
            </w:r>
          </w:p>
          <w:p w:rsidR="00C96239" w:rsidRDefault="002D01CD" w:rsidP="000374B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Перерыв на обед с 12-00 до 14-00</w:t>
            </w:r>
          </w:p>
          <w:p w:rsidR="000374B8" w:rsidRPr="000374B8" w:rsidRDefault="000374B8" w:rsidP="000374B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Выходные: суббота,воскресенье.</w:t>
            </w:r>
          </w:p>
        </w:tc>
      </w:tr>
      <w:tr w:rsidR="00C96239" w:rsidRPr="0014449C" w:rsidTr="00335F18">
        <w:tc>
          <w:tcPr>
            <w:tcW w:w="4928" w:type="dxa"/>
          </w:tcPr>
          <w:p w:rsidR="00C96239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C96239" w:rsidRPr="002D01CD" w:rsidRDefault="002D01CD" w:rsidP="002D01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 xml:space="preserve">8(35338)20-7-16 </w:t>
            </w:r>
            <w:r w:rsidRPr="002D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admzub</w:t>
            </w: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2D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96239" w:rsidRPr="0014449C" w:rsidTr="00335F18">
        <w:tc>
          <w:tcPr>
            <w:tcW w:w="4928" w:type="dxa"/>
          </w:tcPr>
          <w:p w:rsidR="00C96239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C96239" w:rsidRPr="00C96239" w:rsidRDefault="00494614" w:rsidP="002D01CD">
            <w:pPr>
              <w:rPr>
                <w:b/>
                <w:color w:val="FF0000"/>
                <w:sz w:val="28"/>
              </w:rPr>
            </w:pPr>
            <w:hyperlink r:id="rId28" w:history="1">
              <w:r w:rsidR="002D01CD" w:rsidRPr="00B47CD6">
                <w:rPr>
                  <w:rStyle w:val="a7"/>
                  <w:sz w:val="28"/>
                  <w:szCs w:val="28"/>
                </w:rPr>
                <w:t>http://admzub2.ru</w:t>
              </w:r>
            </w:hyperlink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461263, Оренбургская область, Переволоцкий район, п. Переволоцкий, ул. Ленинская, д.115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четверг, пятница- с 09:00 -17:00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Вторник- 08:00 - 20:00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-09:00 - 15:00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перерыва на обед</w:t>
            </w:r>
          </w:p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  <w:b/>
                <w:bCs/>
              </w:rPr>
              <w:t>воскресенье</w:t>
            </w:r>
            <w:r w:rsidRPr="00C96239">
              <w:rPr>
                <w:rFonts w:ascii="Calibri" w:eastAsia="Times New Roman" w:hAnsi="Calibri" w:cs="Times New Roman"/>
              </w:rPr>
              <w:t xml:space="preserve"> – выходной день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</w:rPr>
              <w:t>8 (35338)31-2-49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http://www.perevolock.ru/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mbumfcpev@mail.ru</w:t>
            </w: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_GoBack"/>
      <w:bookmarkEnd w:id="46"/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="00E23E89">
        <w:rPr>
          <w:rFonts w:ascii="Times New Roman" w:hAnsi="Times New Roman" w:cs="Times New Roman"/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="00E23E89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49461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49461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49461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494614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494614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494614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494614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E2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9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E23E89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494614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0" w:name="P58"/>
      <w:bookmarkEnd w:id="50"/>
      <w:r w:rsidRPr="0049461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6C61E3" w:rsidRPr="00FE0E67" w:rsidRDefault="006C61E3" w:rsidP="00EF6EA7">
                  <w:pPr>
                    <w:jc w:val="center"/>
                  </w:pPr>
                  <w:r w:rsidRPr="00EF6EA7">
                    <w:rPr>
                      <w:highlight w:val="lightGray"/>
                    </w:rPr>
                    <w:t>Приём заявления</w:t>
                  </w:r>
                  <w:r w:rsidR="00EF6EA7" w:rsidRPr="00EF6EA7">
                    <w:rPr>
                      <w:highlight w:val="lightGray"/>
                    </w:rPr>
                    <w:t xml:space="preserve"> </w:t>
                  </w:r>
                  <w:r w:rsidRPr="00EF6EA7">
                    <w:rPr>
                      <w:highlight w:val="lightGray"/>
                    </w:rPr>
                    <w:t xml:space="preserve"> и прилагаемых к нему документов и их регистрация</w:t>
                  </w:r>
                </w:p>
                <w:p w:rsidR="006C61E3" w:rsidRPr="00FE0E67" w:rsidRDefault="006C61E3" w:rsidP="006C61E3">
                  <w:pPr>
                    <w:jc w:val="center"/>
                  </w:pPr>
                  <w:r>
                    <w:t>лагаемых к нему документов и их регистрация</w:t>
                  </w:r>
                </w:p>
                <w:p w:rsidR="005F5ADF" w:rsidRPr="007F2BA9" w:rsidRDefault="005F5ADF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49461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61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49461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F6EA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614">
        <w:rPr>
          <w:noProof/>
        </w:rPr>
        <w:pict>
          <v:rect id="_x0000_s1105" style="position:absolute;left:0;text-align:left;margin-left:525.2pt;margin-top:9.45pt;width:251.25pt;height:38.25pt;z-index:251681792" strokeweight="2pt">
            <v:textbox style="mso-next-textbox:#_x0000_s1105">
              <w:txbxContent>
                <w:p w:rsidR="005F5ADF" w:rsidRPr="0004423A" w:rsidRDefault="005F5A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  <w:r w:rsidRPr="00494614">
        <w:rPr>
          <w:noProof/>
        </w:rPr>
        <w:pict>
          <v:shape id="Блок-схема: процесс 3" o:spid="_x0000_s1088" type="#_x0000_t109" style="position:absolute;left:0;text-align:left;margin-left:-20.05pt;margin-top:1.95pt;width:545.25pt;height:6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5F5ADF" w:rsidRPr="00EF6EA7" w:rsidRDefault="005F5ADF" w:rsidP="00DA46F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F6EA7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Оформление </w:t>
                  </w:r>
                  <w:r w:rsidRPr="00EF6EA7">
                    <w:rPr>
                      <w:rFonts w:ascii="Times New Roman" w:hAnsi="Times New Roman" w:cs="Times New Roman"/>
                      <w:sz w:val="20"/>
                      <w:szCs w:val="18"/>
                      <w:highlight w:val="lightGray"/>
                    </w:rPr>
                    <w:t>уведомления о приёме заявления к рассмотрению или уведомления о необходимости устр</w:t>
                  </w:r>
                  <w:r w:rsidR="006C61E3" w:rsidRPr="00EF6EA7">
                    <w:rPr>
                      <w:rFonts w:ascii="Times New Roman" w:hAnsi="Times New Roman" w:cs="Times New Roman"/>
                      <w:sz w:val="20"/>
                      <w:szCs w:val="18"/>
                      <w:highlight w:val="lightGray"/>
                    </w:rPr>
                    <w:t xml:space="preserve"> Оформление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</w:t>
                  </w:r>
                  <w:r w:rsidRPr="00EF6EA7">
                    <w:rPr>
                      <w:rFonts w:ascii="Times New Roman" w:hAnsi="Times New Roman" w:cs="Times New Roman"/>
                      <w:sz w:val="20"/>
                      <w:szCs w:val="18"/>
                      <w:highlight w:val="lightGray"/>
                    </w:rPr>
                    <w:t>анения нарушений в оформлении заявления и (или) предоставления отсутствующих документов</w:t>
                  </w:r>
                  <w:r w:rsidRPr="00EF6EA7">
                    <w:rPr>
                      <w:rFonts w:ascii="Times New Roman" w:hAnsi="Times New Roman" w:cs="Times New Roman"/>
                      <w:sz w:val="24"/>
                      <w:highlight w:val="lightGray"/>
                    </w:rPr>
                    <w:t xml:space="preserve">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49461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614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494614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49461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5F5ADF" w:rsidRPr="0004423A" w:rsidRDefault="005F5A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494614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5F5ADF" w:rsidRPr="007F2BA9" w:rsidRDefault="005F5ADF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49461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614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49461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494614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5F5ADF" w:rsidRPr="00DE4044" w:rsidRDefault="005F5ADF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49461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5F5ADF" w:rsidRPr="0015279E" w:rsidRDefault="005F5ADF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49461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614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494614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5F5ADF" w:rsidRPr="00DE4044" w:rsidRDefault="005F5ADF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76" w:rsidRDefault="00E16F76" w:rsidP="00B22C6E">
      <w:pPr>
        <w:spacing w:after="0" w:line="240" w:lineRule="auto"/>
      </w:pPr>
      <w:r>
        <w:separator/>
      </w:r>
    </w:p>
  </w:endnote>
  <w:endnote w:type="continuationSeparator" w:id="1">
    <w:p w:rsidR="00E16F76" w:rsidRDefault="00E16F76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76" w:rsidRDefault="00E16F76" w:rsidP="00B22C6E">
      <w:pPr>
        <w:spacing w:after="0" w:line="240" w:lineRule="auto"/>
      </w:pPr>
      <w:r>
        <w:separator/>
      </w:r>
    </w:p>
  </w:footnote>
  <w:footnote w:type="continuationSeparator" w:id="1">
    <w:p w:rsidR="00E16F76" w:rsidRDefault="00E16F76" w:rsidP="00B22C6E">
      <w:pPr>
        <w:spacing w:after="0" w:line="240" w:lineRule="auto"/>
      </w:pPr>
      <w:r>
        <w:continuationSeparator/>
      </w:r>
    </w:p>
  </w:footnote>
  <w:footnote w:id="2">
    <w:p w:rsidR="005F5ADF" w:rsidRDefault="005F5ADF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5F5ADF" w:rsidRDefault="00494614" w:rsidP="00215AAC">
        <w:pPr>
          <w:pStyle w:val="a4"/>
          <w:jc w:val="center"/>
        </w:pPr>
        <w:fldSimple w:instr=" PAGE   \* MERGEFORMAT ">
          <w:r w:rsidR="00EF6EA7">
            <w:rPr>
              <w:noProof/>
            </w:rPr>
            <w:t>36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374B8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1E7A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16FFD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01CD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377B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15A2E"/>
    <w:rsid w:val="00420835"/>
    <w:rsid w:val="00437088"/>
    <w:rsid w:val="00440507"/>
    <w:rsid w:val="0044794F"/>
    <w:rsid w:val="00455306"/>
    <w:rsid w:val="0046360E"/>
    <w:rsid w:val="004636C4"/>
    <w:rsid w:val="00464D49"/>
    <w:rsid w:val="00474458"/>
    <w:rsid w:val="0048138B"/>
    <w:rsid w:val="00494614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1E72"/>
    <w:rsid w:val="005632BB"/>
    <w:rsid w:val="005634BA"/>
    <w:rsid w:val="00567879"/>
    <w:rsid w:val="00573B6D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5F5ADF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36E19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C61E3"/>
    <w:rsid w:val="006D3D53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A21CA"/>
    <w:rsid w:val="007B37C7"/>
    <w:rsid w:val="007B518C"/>
    <w:rsid w:val="007D68A7"/>
    <w:rsid w:val="007E0C0D"/>
    <w:rsid w:val="007F3525"/>
    <w:rsid w:val="00804A56"/>
    <w:rsid w:val="00811CAD"/>
    <w:rsid w:val="00813FD8"/>
    <w:rsid w:val="008265EA"/>
    <w:rsid w:val="008266FB"/>
    <w:rsid w:val="00834702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45C8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6239"/>
    <w:rsid w:val="00C9767C"/>
    <w:rsid w:val="00CA20BF"/>
    <w:rsid w:val="00CB24DB"/>
    <w:rsid w:val="00CC4189"/>
    <w:rsid w:val="00CD09C1"/>
    <w:rsid w:val="00CD6D55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16F76"/>
    <w:rsid w:val="00E23E89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362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0347"/>
    <w:rsid w:val="00EE1631"/>
    <w:rsid w:val="00EF06D4"/>
    <w:rsid w:val="00EF0A59"/>
    <w:rsid w:val="00EF11FE"/>
    <w:rsid w:val="00EF6EA7"/>
    <w:rsid w:val="00F01D2C"/>
    <w:rsid w:val="00F1026E"/>
    <w:rsid w:val="00F202BF"/>
    <w:rsid w:val="00F20E27"/>
    <w:rsid w:val="00F244F7"/>
    <w:rsid w:val="00F32B5F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C3FA6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104"/>
        <o:r id="V:Rule9" type="connector" idref="#_x0000_s1102"/>
        <o:r id="V:Rule10" type="connector" idref="#Прямая со стрелкой 9"/>
        <o:r id="V:Rule11" type="connector" idref="#Прямая со стрелкой 8"/>
        <o:r id="V:Rule12" type="connector" idref="#Прямая со стрелкой 10"/>
        <o:r id="V:Rule13" type="connector" idref="#_x0000_s1106"/>
        <o:r id="V:Rule1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ConsPlusTitle">
    <w:name w:val="ConsPlusTitle"/>
    <w:rsid w:val="007A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Book Title"/>
    <w:basedOn w:val="a0"/>
    <w:uiPriority w:val="33"/>
    <w:qFormat/>
    <w:rsid w:val="00EF6EA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admzub2.ru" TargetMode="Externa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F8F0-40A1-417D-AA09-0B6BFA1B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14783</Words>
  <Characters>84269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2018-02-14T05:25:00Z</cp:lastPrinted>
  <dcterms:created xsi:type="dcterms:W3CDTF">2018-02-16T10:23:00Z</dcterms:created>
  <dcterms:modified xsi:type="dcterms:W3CDTF">2018-08-14T11:41:00Z</dcterms:modified>
</cp:coreProperties>
</file>