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4" w:rsidRDefault="00C71EB4" w:rsidP="00C71EB4">
      <w:pPr>
        <w:jc w:val="center"/>
        <w:rPr>
          <w:i/>
          <w:sz w:val="28"/>
          <w:szCs w:val="28"/>
        </w:rPr>
      </w:pPr>
    </w:p>
    <w:p w:rsidR="00C71EB4" w:rsidRDefault="00C71EB4" w:rsidP="00C71EB4">
      <w:pPr>
        <w:jc w:val="center"/>
        <w:rPr>
          <w:i/>
          <w:sz w:val="28"/>
          <w:szCs w:val="28"/>
        </w:rPr>
      </w:pPr>
    </w:p>
    <w:p w:rsidR="00C71EB4" w:rsidRDefault="00C71EB4" w:rsidP="00C71EB4">
      <w:pPr>
        <w:jc w:val="center"/>
        <w:rPr>
          <w:i/>
          <w:sz w:val="28"/>
          <w:szCs w:val="28"/>
        </w:rPr>
      </w:pPr>
    </w:p>
    <w:p w:rsidR="00656818" w:rsidRDefault="00656818" w:rsidP="00656818">
      <w:pPr>
        <w:jc w:val="center"/>
        <w:rPr>
          <w:i/>
          <w:sz w:val="28"/>
          <w:szCs w:val="28"/>
        </w:rPr>
      </w:pPr>
    </w:p>
    <w:p w:rsidR="00656818" w:rsidRDefault="00656818" w:rsidP="006568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 о проводимых органами государственного контроля (надзора) проверках в отношении </w:t>
      </w:r>
    </w:p>
    <w:p w:rsidR="00656818" w:rsidRDefault="00656818" w:rsidP="006568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 Зубочистенский Второй сельсовет</w:t>
      </w:r>
    </w:p>
    <w:p w:rsidR="00656818" w:rsidRDefault="00656818" w:rsidP="00656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 2015 году.</w:t>
      </w:r>
    </w:p>
    <w:p w:rsidR="00B57C38" w:rsidRDefault="00B57C38" w:rsidP="00E4201A">
      <w:pPr>
        <w:jc w:val="center"/>
      </w:pPr>
    </w:p>
    <w:p w:rsidR="00B57C38" w:rsidRDefault="00B57C38" w:rsidP="00E4201A">
      <w:pPr>
        <w:jc w:val="center"/>
      </w:pPr>
    </w:p>
    <w:p w:rsidR="00E4201A" w:rsidRDefault="00E4201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1180"/>
        <w:gridCol w:w="140"/>
        <w:gridCol w:w="40"/>
        <w:gridCol w:w="1180"/>
        <w:gridCol w:w="80"/>
        <w:gridCol w:w="20"/>
        <w:gridCol w:w="1180"/>
        <w:gridCol w:w="20"/>
        <w:gridCol w:w="40"/>
        <w:gridCol w:w="4757"/>
      </w:tblGrid>
      <w:tr w:rsidR="00544AF4" w:rsidRPr="002224B3" w:rsidTr="00544AF4">
        <w:trPr>
          <w:cantSplit/>
          <w:trHeight w:val="1879"/>
        </w:trPr>
        <w:tc>
          <w:tcPr>
            <w:tcW w:w="648" w:type="dxa"/>
          </w:tcPr>
          <w:p w:rsidR="00544AF4" w:rsidRPr="002224B3" w:rsidRDefault="00544AF4">
            <w:r w:rsidRPr="002224B3">
              <w:t>№ п\п</w:t>
            </w:r>
          </w:p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 w:rsidP="002A65C9"/>
        </w:tc>
        <w:tc>
          <w:tcPr>
            <w:tcW w:w="6123" w:type="dxa"/>
          </w:tcPr>
          <w:p w:rsidR="00544AF4" w:rsidRPr="002224B3" w:rsidRDefault="00544AF4" w:rsidP="003A16B7">
            <w:pPr>
              <w:jc w:val="center"/>
            </w:pPr>
            <w:r w:rsidRPr="002224B3">
              <w:t xml:space="preserve">Наименование </w:t>
            </w:r>
            <w:r>
              <w:t xml:space="preserve"> государственного контрольного (надзорного) </w:t>
            </w:r>
            <w:r w:rsidRPr="002224B3">
              <w:t>органа, проводившего проверку</w:t>
            </w:r>
          </w:p>
        </w:tc>
        <w:tc>
          <w:tcPr>
            <w:tcW w:w="1180" w:type="dxa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Запросы</w:t>
            </w:r>
          </w:p>
        </w:tc>
        <w:tc>
          <w:tcPr>
            <w:tcW w:w="1360" w:type="dxa"/>
            <w:gridSpan w:val="3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Представления</w:t>
            </w:r>
          </w:p>
        </w:tc>
        <w:tc>
          <w:tcPr>
            <w:tcW w:w="1280" w:type="dxa"/>
            <w:gridSpan w:val="3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Протесты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544AF4" w:rsidRDefault="00544AF4"/>
          <w:p w:rsidR="00544AF4" w:rsidRPr="002224B3" w:rsidRDefault="00544AF4">
            <w:r>
              <w:t xml:space="preserve">            Примечание</w:t>
            </w:r>
          </w:p>
        </w:tc>
      </w:tr>
      <w:tr w:rsidR="00544AF4" w:rsidTr="00544AF4">
        <w:trPr>
          <w:trHeight w:val="969"/>
        </w:trPr>
        <w:tc>
          <w:tcPr>
            <w:tcW w:w="648" w:type="dxa"/>
          </w:tcPr>
          <w:p w:rsidR="00544AF4" w:rsidRDefault="00544AF4">
            <w:r>
              <w:t>1.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Прокуратура</w:t>
            </w:r>
          </w:p>
        </w:tc>
        <w:tc>
          <w:tcPr>
            <w:tcW w:w="1180" w:type="dxa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544AF4">
            <w:pPr>
              <w:rPr>
                <w:b/>
              </w:rPr>
            </w:pPr>
            <w:r w:rsidRPr="00544AF4">
              <w:rPr>
                <w:b/>
              </w:rPr>
              <w:t>14</w:t>
            </w:r>
          </w:p>
        </w:tc>
        <w:tc>
          <w:tcPr>
            <w:tcW w:w="1360" w:type="dxa"/>
            <w:gridSpan w:val="3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544AF4">
            <w:pPr>
              <w:rPr>
                <w:b/>
              </w:rPr>
            </w:pPr>
            <w:r w:rsidRPr="00544AF4">
              <w:rPr>
                <w:b/>
              </w:rPr>
              <w:t>5</w:t>
            </w:r>
          </w:p>
        </w:tc>
        <w:tc>
          <w:tcPr>
            <w:tcW w:w="1280" w:type="dxa"/>
            <w:gridSpan w:val="3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544AF4">
            <w:pPr>
              <w:rPr>
                <w:b/>
              </w:rPr>
            </w:pPr>
            <w:r w:rsidRPr="00544AF4">
              <w:rPr>
                <w:b/>
              </w:rPr>
              <w:t>1</w:t>
            </w:r>
          </w:p>
        </w:tc>
        <w:tc>
          <w:tcPr>
            <w:tcW w:w="4817" w:type="dxa"/>
            <w:gridSpan w:val="3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2.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Главное управление МЧС России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544AF4" w:rsidRDefault="00544AF4" w:rsidP="009B7F4F">
            <w:r>
              <w:t>0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  <w:tcBorders>
              <w:bottom w:val="single" w:sz="4" w:space="0" w:color="auto"/>
            </w:tcBorders>
          </w:tcPr>
          <w:p w:rsidR="00544AF4" w:rsidRDefault="00544AF4" w:rsidP="009B7F4F"/>
        </w:tc>
      </w:tr>
      <w:tr w:rsidR="00544AF4" w:rsidTr="00544AF4">
        <w:trPr>
          <w:trHeight w:val="1676"/>
        </w:trPr>
        <w:tc>
          <w:tcPr>
            <w:tcW w:w="648" w:type="dxa"/>
          </w:tcPr>
          <w:p w:rsidR="00544AF4" w:rsidRDefault="00544AF4">
            <w:r>
              <w:t>3.</w:t>
            </w:r>
          </w:p>
        </w:tc>
        <w:tc>
          <w:tcPr>
            <w:tcW w:w="6123" w:type="dxa"/>
          </w:tcPr>
          <w:p w:rsidR="00544AF4" w:rsidRPr="003A16B7" w:rsidRDefault="00544AF4" w:rsidP="003A16B7">
            <w:pPr>
              <w:jc w:val="center"/>
              <w:rPr>
                <w:bCs/>
              </w:rPr>
            </w:pPr>
            <w:r w:rsidRPr="003A16B7">
              <w:rPr>
                <w:bCs/>
              </w:rPr>
              <w:t>Управление Федеральной миграционной службы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</w:tcPr>
          <w:p w:rsidR="00544AF4" w:rsidRDefault="00544AF4" w:rsidP="00B53CA0">
            <w:r>
              <w:t>0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4.</w:t>
            </w:r>
          </w:p>
        </w:tc>
        <w:tc>
          <w:tcPr>
            <w:tcW w:w="6123" w:type="dxa"/>
          </w:tcPr>
          <w:p w:rsidR="00544AF4" w:rsidRPr="003A16B7" w:rsidRDefault="00544AF4" w:rsidP="003A16B7">
            <w:pPr>
              <w:jc w:val="center"/>
              <w:rPr>
                <w:bCs/>
              </w:rPr>
            </w:pPr>
            <w:r w:rsidRPr="003A16B7">
              <w:rPr>
                <w:bCs/>
              </w:rPr>
              <w:t>Управление Федеральной службы по надзору в сфере связи, информационных технологий и массовых коммуникаций 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</w:tcBorders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5.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 w:rsidRPr="003A16B7">
              <w:rPr>
                <w:bCs/>
              </w:rPr>
              <w:t>Управление Министерства юстиции РФ по Оренбургской области</w:t>
            </w: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lastRenderedPageBreak/>
              <w:t>6.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Приуральское управление</w:t>
            </w:r>
            <w:r w:rsidRPr="004244EC">
              <w:t xml:space="preserve"> </w:t>
            </w:r>
            <w:r>
              <w:t xml:space="preserve"> Федеральной службы по экологическому, технологическому и атомному  надзору</w:t>
            </w:r>
          </w:p>
          <w:p w:rsidR="00544AF4" w:rsidRDefault="00544AF4" w:rsidP="00721F24"/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7.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Государственная инспекция труда в Оренбургской области Федеральной службы по труду и занятости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8.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налоговой службы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9.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государственного автодорожного надзора по Оренбургской обл Федеральной службы по надзору в сфере транспорта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10.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по надзору в сфере  природопользования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11.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 по ветеринарному и фитосанитарному надзору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12.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13.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Территориальное управление Федеральной службы финансово-бюджетного надзора в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14.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  <w:vMerge w:val="restart"/>
          </w:tcPr>
          <w:p w:rsidR="00544AF4" w:rsidRDefault="00544AF4" w:rsidP="00BD2C85"/>
        </w:tc>
      </w:tr>
      <w:tr w:rsidR="00544AF4" w:rsidTr="00544AF4">
        <w:trPr>
          <w:trHeight w:val="276"/>
        </w:trPr>
        <w:tc>
          <w:tcPr>
            <w:tcW w:w="648" w:type="dxa"/>
            <w:vMerge w:val="restart"/>
          </w:tcPr>
          <w:p w:rsidR="00544AF4" w:rsidRDefault="00544AF4">
            <w:r>
              <w:t>15.</w:t>
            </w:r>
          </w:p>
        </w:tc>
        <w:tc>
          <w:tcPr>
            <w:tcW w:w="6123" w:type="dxa"/>
            <w:vMerge w:val="restart"/>
          </w:tcPr>
          <w:p w:rsidR="00544AF4" w:rsidRDefault="00544AF4" w:rsidP="003A16B7">
            <w:pPr>
              <w:jc w:val="center"/>
            </w:pPr>
            <w:r>
              <w:t xml:space="preserve">Управление Федеральной антимонопольной службы по </w:t>
            </w:r>
          </w:p>
          <w:p w:rsidR="00544AF4" w:rsidRDefault="00544AF4" w:rsidP="003A16B7">
            <w:pPr>
              <w:jc w:val="center"/>
            </w:pPr>
            <w:r>
              <w:t>Оренбургской области</w:t>
            </w:r>
          </w:p>
          <w:p w:rsidR="00544AF4" w:rsidRDefault="00544AF4" w:rsidP="003A16B7">
            <w:pPr>
              <w:jc w:val="center"/>
            </w:pP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vMerge/>
          </w:tcPr>
          <w:p w:rsidR="00544AF4" w:rsidRDefault="00544AF4" w:rsidP="00BD2C85"/>
        </w:tc>
        <w:tc>
          <w:tcPr>
            <w:tcW w:w="1300" w:type="dxa"/>
            <w:gridSpan w:val="3"/>
            <w:vMerge/>
          </w:tcPr>
          <w:p w:rsidR="00544AF4" w:rsidRDefault="00544AF4" w:rsidP="00BD2C85"/>
        </w:tc>
        <w:tc>
          <w:tcPr>
            <w:tcW w:w="1220" w:type="dxa"/>
            <w:gridSpan w:val="3"/>
            <w:vMerge/>
          </w:tcPr>
          <w:p w:rsidR="00544AF4" w:rsidRDefault="00544AF4" w:rsidP="00BD2C85"/>
        </w:tc>
        <w:tc>
          <w:tcPr>
            <w:tcW w:w="4797" w:type="dxa"/>
            <w:gridSpan w:val="2"/>
            <w:vMerge/>
          </w:tcPr>
          <w:p w:rsidR="00544AF4" w:rsidRDefault="00544AF4" w:rsidP="00BD2C85"/>
        </w:tc>
      </w:tr>
      <w:tr w:rsidR="00544AF4" w:rsidTr="00544AF4">
        <w:trPr>
          <w:trHeight w:val="800"/>
        </w:trPr>
        <w:tc>
          <w:tcPr>
            <w:tcW w:w="648" w:type="dxa"/>
            <w:vMerge/>
          </w:tcPr>
          <w:p w:rsidR="00544AF4" w:rsidRDefault="00544AF4"/>
        </w:tc>
        <w:tc>
          <w:tcPr>
            <w:tcW w:w="6123" w:type="dxa"/>
            <w:vMerge/>
          </w:tcPr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  <w:tcBorders>
              <w:top w:val="nil"/>
            </w:tcBorders>
          </w:tcPr>
          <w:p w:rsidR="00544AF4" w:rsidRDefault="00544AF4" w:rsidP="00BD2C85"/>
        </w:tc>
      </w:tr>
      <w:tr w:rsidR="00544AF4" w:rsidTr="00544AF4">
        <w:trPr>
          <w:trHeight w:val="1648"/>
        </w:trPr>
        <w:tc>
          <w:tcPr>
            <w:tcW w:w="648" w:type="dxa"/>
          </w:tcPr>
          <w:p w:rsidR="00544AF4" w:rsidRDefault="00544AF4">
            <w:r>
              <w:lastRenderedPageBreak/>
              <w:t>16.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</w:p>
          <w:p w:rsidR="00544AF4" w:rsidRDefault="00544AF4" w:rsidP="003A16B7">
            <w:pPr>
              <w:jc w:val="center"/>
            </w:pPr>
            <w:r>
              <w:t xml:space="preserve">Управление Министерства внутренних дел РФ по </w:t>
            </w:r>
          </w:p>
          <w:p w:rsidR="00544AF4" w:rsidRDefault="00544AF4" w:rsidP="003A16B7">
            <w:pPr>
              <w:jc w:val="center"/>
            </w:pPr>
            <w:r>
              <w:t>Оренбургской области (в том числе ГИБДД)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17.</w:t>
            </w:r>
          </w:p>
        </w:tc>
        <w:tc>
          <w:tcPr>
            <w:tcW w:w="6123" w:type="dxa"/>
          </w:tcPr>
          <w:p w:rsidR="00544AF4" w:rsidRPr="003234FE" w:rsidRDefault="00544AF4" w:rsidP="003A16B7">
            <w:pPr>
              <w:jc w:val="center"/>
            </w:pPr>
            <w:r w:rsidRPr="003234FE">
              <w:t>ГУ – Отделение Пенсионного фонда Российской Федерации по Оренбургской области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18.</w:t>
            </w:r>
          </w:p>
        </w:tc>
        <w:tc>
          <w:tcPr>
            <w:tcW w:w="6123" w:type="dxa"/>
          </w:tcPr>
          <w:p w:rsidR="00544AF4" w:rsidRPr="00832C72" w:rsidRDefault="00544AF4" w:rsidP="003A16B7">
            <w:pPr>
              <w:jc w:val="center"/>
            </w:pPr>
            <w:r>
              <w:t>Иные  органы контроля (надзора)</w:t>
            </w:r>
          </w:p>
          <w:p w:rsidR="00544AF4" w:rsidRPr="00D46610" w:rsidRDefault="00544AF4" w:rsidP="003A16B7">
            <w:pPr>
              <w:jc w:val="center"/>
            </w:pPr>
            <w:r w:rsidRPr="00832C72">
              <w:t>(расшифровать какие)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</w:tcPr>
          <w:p w:rsidR="00544AF4" w:rsidRDefault="00544AF4"/>
        </w:tc>
      </w:tr>
    </w:tbl>
    <w:p w:rsidR="00701E03" w:rsidRDefault="00701E03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sectPr w:rsidR="00C87085" w:rsidSect="00CB4A5A">
      <w:headerReference w:type="even" r:id="rId6"/>
      <w:headerReference w:type="default" r:id="rId7"/>
      <w:pgSz w:w="16838" w:h="11906" w:orient="landscape"/>
      <w:pgMar w:top="39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FA" w:rsidRDefault="00B104FA">
      <w:r>
        <w:separator/>
      </w:r>
    </w:p>
  </w:endnote>
  <w:endnote w:type="continuationSeparator" w:id="1">
    <w:p w:rsidR="00B104FA" w:rsidRDefault="00B1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FA" w:rsidRDefault="00B104FA">
      <w:r>
        <w:separator/>
      </w:r>
    </w:p>
  </w:footnote>
  <w:footnote w:type="continuationSeparator" w:id="1">
    <w:p w:rsidR="00B104FA" w:rsidRDefault="00B1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A" w:rsidRDefault="003F71FD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4A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4A5A" w:rsidRDefault="00CB4A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A" w:rsidRDefault="003F71FD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4A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6818">
      <w:rPr>
        <w:rStyle w:val="a6"/>
        <w:noProof/>
      </w:rPr>
      <w:t>2</w:t>
    </w:r>
    <w:r>
      <w:rPr>
        <w:rStyle w:val="a6"/>
      </w:rPr>
      <w:fldChar w:fldCharType="end"/>
    </w:r>
  </w:p>
  <w:p w:rsidR="00CB4A5A" w:rsidRDefault="00CB4A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E03"/>
    <w:rsid w:val="00014153"/>
    <w:rsid w:val="00025DEB"/>
    <w:rsid w:val="00063082"/>
    <w:rsid w:val="000740E1"/>
    <w:rsid w:val="00096CC9"/>
    <w:rsid w:val="000E44B4"/>
    <w:rsid w:val="001208D0"/>
    <w:rsid w:val="00142CEA"/>
    <w:rsid w:val="00160174"/>
    <w:rsid w:val="0016719B"/>
    <w:rsid w:val="001A5061"/>
    <w:rsid w:val="001A58D5"/>
    <w:rsid w:val="001F289B"/>
    <w:rsid w:val="002224B3"/>
    <w:rsid w:val="0022389B"/>
    <w:rsid w:val="00267654"/>
    <w:rsid w:val="0027202E"/>
    <w:rsid w:val="00287DAC"/>
    <w:rsid w:val="002A65C9"/>
    <w:rsid w:val="002A6BA6"/>
    <w:rsid w:val="002B1B6C"/>
    <w:rsid w:val="002E4B15"/>
    <w:rsid w:val="002F498B"/>
    <w:rsid w:val="003234FE"/>
    <w:rsid w:val="003653AF"/>
    <w:rsid w:val="00380FCD"/>
    <w:rsid w:val="003A16B7"/>
    <w:rsid w:val="003E21A5"/>
    <w:rsid w:val="003F71FD"/>
    <w:rsid w:val="00434D85"/>
    <w:rsid w:val="004439F0"/>
    <w:rsid w:val="004566CC"/>
    <w:rsid w:val="0046026F"/>
    <w:rsid w:val="00465DC5"/>
    <w:rsid w:val="00467778"/>
    <w:rsid w:val="00495EF3"/>
    <w:rsid w:val="004A4514"/>
    <w:rsid w:val="004E7A4F"/>
    <w:rsid w:val="004F0F62"/>
    <w:rsid w:val="00525D13"/>
    <w:rsid w:val="00544AF4"/>
    <w:rsid w:val="00574349"/>
    <w:rsid w:val="0057660F"/>
    <w:rsid w:val="005A482C"/>
    <w:rsid w:val="005D5F9F"/>
    <w:rsid w:val="005E14D2"/>
    <w:rsid w:val="00656818"/>
    <w:rsid w:val="00685C95"/>
    <w:rsid w:val="006B6A08"/>
    <w:rsid w:val="006C1CFE"/>
    <w:rsid w:val="006C3C6F"/>
    <w:rsid w:val="006E45D0"/>
    <w:rsid w:val="006F0CAF"/>
    <w:rsid w:val="006F7E37"/>
    <w:rsid w:val="00701E03"/>
    <w:rsid w:val="00721F24"/>
    <w:rsid w:val="007331B2"/>
    <w:rsid w:val="0074433A"/>
    <w:rsid w:val="00776C29"/>
    <w:rsid w:val="007E6266"/>
    <w:rsid w:val="007F1A98"/>
    <w:rsid w:val="00821CFF"/>
    <w:rsid w:val="00831021"/>
    <w:rsid w:val="00832C72"/>
    <w:rsid w:val="0086472D"/>
    <w:rsid w:val="0087083B"/>
    <w:rsid w:val="0087088C"/>
    <w:rsid w:val="008B37AC"/>
    <w:rsid w:val="008C7D21"/>
    <w:rsid w:val="008E18AC"/>
    <w:rsid w:val="008E3C8F"/>
    <w:rsid w:val="008F5DC0"/>
    <w:rsid w:val="009152B0"/>
    <w:rsid w:val="009343AD"/>
    <w:rsid w:val="0095026C"/>
    <w:rsid w:val="009532A7"/>
    <w:rsid w:val="009612EA"/>
    <w:rsid w:val="009650E6"/>
    <w:rsid w:val="00966148"/>
    <w:rsid w:val="009A282A"/>
    <w:rsid w:val="009A6998"/>
    <w:rsid w:val="009C583F"/>
    <w:rsid w:val="009E56B8"/>
    <w:rsid w:val="009F2EE7"/>
    <w:rsid w:val="00A27EA0"/>
    <w:rsid w:val="00A718E0"/>
    <w:rsid w:val="00A75E92"/>
    <w:rsid w:val="00A83956"/>
    <w:rsid w:val="00AA1EB4"/>
    <w:rsid w:val="00AC648B"/>
    <w:rsid w:val="00AE33AC"/>
    <w:rsid w:val="00AF0DDE"/>
    <w:rsid w:val="00B06C16"/>
    <w:rsid w:val="00B104FA"/>
    <w:rsid w:val="00B152E2"/>
    <w:rsid w:val="00B22A1F"/>
    <w:rsid w:val="00B27EFA"/>
    <w:rsid w:val="00B3267A"/>
    <w:rsid w:val="00B57C38"/>
    <w:rsid w:val="00B72F5B"/>
    <w:rsid w:val="00B908BC"/>
    <w:rsid w:val="00B93D6B"/>
    <w:rsid w:val="00BD7013"/>
    <w:rsid w:val="00C11E70"/>
    <w:rsid w:val="00C14050"/>
    <w:rsid w:val="00C15727"/>
    <w:rsid w:val="00C71EB4"/>
    <w:rsid w:val="00C75466"/>
    <w:rsid w:val="00C86BBF"/>
    <w:rsid w:val="00C87085"/>
    <w:rsid w:val="00C937BD"/>
    <w:rsid w:val="00CB4A5A"/>
    <w:rsid w:val="00CB52C5"/>
    <w:rsid w:val="00CC2964"/>
    <w:rsid w:val="00CE0AC9"/>
    <w:rsid w:val="00CE5EE4"/>
    <w:rsid w:val="00D368EA"/>
    <w:rsid w:val="00D40B5B"/>
    <w:rsid w:val="00D46610"/>
    <w:rsid w:val="00D60DF3"/>
    <w:rsid w:val="00D72127"/>
    <w:rsid w:val="00D92034"/>
    <w:rsid w:val="00DB3BCA"/>
    <w:rsid w:val="00DD0B25"/>
    <w:rsid w:val="00DF0494"/>
    <w:rsid w:val="00E403DF"/>
    <w:rsid w:val="00E4201A"/>
    <w:rsid w:val="00E67095"/>
    <w:rsid w:val="00E727AC"/>
    <w:rsid w:val="00E87640"/>
    <w:rsid w:val="00EC474D"/>
    <w:rsid w:val="00EE5932"/>
    <w:rsid w:val="00F029E8"/>
    <w:rsid w:val="00F10E6D"/>
    <w:rsid w:val="00F1770E"/>
    <w:rsid w:val="00F47540"/>
    <w:rsid w:val="00F5020D"/>
    <w:rsid w:val="00F564E7"/>
    <w:rsid w:val="00FA462F"/>
    <w:rsid w:val="00FC564B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MoBIL GROUP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_</dc:creator>
  <cp:keywords/>
  <dc:description/>
  <cp:lastModifiedBy>FuckYouBill</cp:lastModifiedBy>
  <cp:revision>10</cp:revision>
  <cp:lastPrinted>2013-06-19T08:52:00Z</cp:lastPrinted>
  <dcterms:created xsi:type="dcterms:W3CDTF">2015-12-23T04:45:00Z</dcterms:created>
  <dcterms:modified xsi:type="dcterms:W3CDTF">2016-06-07T10:17:00Z</dcterms:modified>
</cp:coreProperties>
</file>