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3" w:rsidRDefault="00007E43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 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ТЕПЛОСНАБЖЕНИЯ</w:t>
      </w:r>
    </w:p>
    <w:p w:rsidR="00126ACE" w:rsidRPr="00676936" w:rsidRDefault="008764F5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ЗУБОЧИСТЕНСКОГО ВТОРОГО</w:t>
      </w:r>
      <w:r w:rsidR="00126ACE"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Общие положения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разработки схемы теплоснабжения </w:t>
      </w:r>
      <w:proofErr w:type="spellStart"/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proofErr w:type="gramStart"/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Переволоцкого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является: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27.07.2010 года № 190 -ФЗ «О  теплоснабжении»;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  Правительства РФ от 22 Февраля 2012 г. N 154 "О требованиях к схемам теплоснабжения, порядку их разработки и утверждения"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комплексного развития систем коммунальной инфраструктуры муниципального образования;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Генеральный план поселения.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8764F5"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схемы теплоснабжения сельского поселения на период до 2027г.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схема теплоснабжения  сельского поселения</w:t>
      </w: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 в себя: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и задачи разработки схемы теплоснабжения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Общую характеристику сельского поселения.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Графическую часть: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План сельского поселения</w:t>
      </w: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1:10000 с указанием тепловых нагрузок и нанесением источников тепловой энергии с магистральными тепловыми сетями по существующему состоянию.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Перечень присоединённых объектов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Существующее положение в сфере производства, передачи и потребления тепловой энергии для целей теплоснабжения  </w:t>
      </w:r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Зубочистка</w:t>
      </w:r>
      <w:proofErr w:type="gramStart"/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4.1.Информация о </w:t>
      </w:r>
      <w:proofErr w:type="spell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Структура тепловых сетей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4.3.Параметры тепловой  сети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Процедуры диагностики состояния тепловых сетей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Предложения  реконструкции и технического перевооружения источников   тепловой энергии  и тепловых сетей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7.Перспективное  потребление тепловой мощности и тепловой энергии на цели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в административных границах  поселения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II.Цели</w:t>
      </w:r>
      <w:proofErr w:type="spellEnd"/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  разработки схемы теплоснабжения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теплоснабжения </w:t>
      </w:r>
      <w:hyperlink r:id="rId5" w:tooltip="Поселение" w:history="1">
        <w:r w:rsidRPr="00676936">
          <w:rPr>
            <w:rFonts w:ascii="Times New Roman" w:eastAsia="Times New Roman" w:hAnsi="Times New Roman" w:cs="Times New Roman"/>
            <w:color w:val="992020"/>
            <w:sz w:val="28"/>
            <w:szCs w:val="28"/>
            <w:lang w:eastAsia="ru-RU"/>
          </w:rPr>
          <w:t>поселения</w:t>
        </w:r>
      </w:hyperlink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</w:t>
      </w:r>
      <w:proofErr w:type="gram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азрабатывается  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при разработке схемы теплоснабжения  сельского поселения на период до 2027 г. являются:</w:t>
      </w:r>
    </w:p>
    <w:p w:rsidR="00126ACE" w:rsidRPr="00676936" w:rsidRDefault="00126ACE" w:rsidP="00126ACE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системы теплоснабжения  и анализ существующей ситуации в теплоснабжении сельского поселения.</w:t>
      </w:r>
    </w:p>
    <w:p w:rsidR="00126ACE" w:rsidRPr="00676936" w:rsidRDefault="00126ACE" w:rsidP="00126ACE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126ACE" w:rsidRPr="00676936" w:rsidRDefault="00126ACE" w:rsidP="00126ACE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оптимального варианта развития теплоснабжения и основные рекомендации по развитию системы теплоснабжения сельского поселения  до 2027года.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Теплоснабжающая организация определяется схемой теплоснабжения.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развитию системы теплоснабжения, предусмотренные настоящей схемой, включаются в</w:t>
      </w:r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ooltip="Инвестиции" w:history="1">
        <w:r w:rsidRPr="00676936">
          <w:rPr>
            <w:rFonts w:ascii="Times New Roman" w:eastAsia="Times New Roman" w:hAnsi="Times New Roman" w:cs="Times New Roman"/>
            <w:color w:val="992020"/>
            <w:sz w:val="28"/>
            <w:szCs w:val="28"/>
            <w:lang w:eastAsia="ru-RU"/>
          </w:rPr>
          <w:t>инвестиционную программу</w:t>
        </w:r>
      </w:hyperlink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теплоснабжающей организации и, как следствие, могут быть включены в соответствующий </w:t>
      </w:r>
      <w:hyperlink r:id="rId7" w:tooltip="Тариф" w:history="1">
        <w:r w:rsidRPr="00676936">
          <w:rPr>
            <w:rFonts w:ascii="Times New Roman" w:eastAsia="Times New Roman" w:hAnsi="Times New Roman" w:cs="Times New Roman"/>
            <w:color w:val="992020"/>
            <w:sz w:val="28"/>
            <w:szCs w:val="28"/>
            <w:lang w:eastAsia="ru-RU"/>
          </w:rPr>
          <w:t>тариф</w:t>
        </w:r>
      </w:hyperlink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 </w:t>
      </w:r>
      <w:hyperlink r:id="rId8" w:tooltip="Коммунальное хозяйство" w:history="1">
        <w:r w:rsidRPr="00676936">
          <w:rPr>
            <w:rFonts w:ascii="Times New Roman" w:eastAsia="Times New Roman" w:hAnsi="Times New Roman" w:cs="Times New Roman"/>
            <w:color w:val="992020"/>
            <w:sz w:val="28"/>
            <w:szCs w:val="28"/>
            <w:lang w:eastAsia="ru-RU"/>
          </w:rPr>
          <w:t>коммунального комплекса</w:t>
        </w:r>
      </w:hyperlink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Общая характеристика сельского поселения</w:t>
      </w:r>
    </w:p>
    <w:p w:rsidR="00B018DE" w:rsidRPr="00676936" w:rsidRDefault="00B018DE" w:rsidP="00B018D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36">
        <w:rPr>
          <w:rFonts w:ascii="Times New Roman" w:hAnsi="Times New Roman" w:cs="Times New Roman"/>
          <w:sz w:val="28"/>
          <w:szCs w:val="28"/>
        </w:rPr>
        <w:t>Муниципальное образование Зубочистенский</w:t>
      </w:r>
      <w:proofErr w:type="gramStart"/>
      <w:r w:rsidRPr="006769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6936">
        <w:rPr>
          <w:rFonts w:ascii="Times New Roman" w:hAnsi="Times New Roman" w:cs="Times New Roman"/>
          <w:sz w:val="28"/>
          <w:szCs w:val="28"/>
        </w:rPr>
        <w:t>торой сельсовет находится в южной части Переволоцкого района Оренбургской области, Приволжского федерального округа Российской Федерации. Переволоцкий район расположен в центральной части Оренбургской области.</w:t>
      </w:r>
    </w:p>
    <w:p w:rsidR="00B018DE" w:rsidRPr="00676936" w:rsidRDefault="00B018DE" w:rsidP="00B018D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36">
        <w:rPr>
          <w:rFonts w:ascii="Times New Roman" w:hAnsi="Times New Roman" w:cs="Times New Roman"/>
          <w:sz w:val="28"/>
          <w:szCs w:val="28"/>
        </w:rPr>
        <w:t>В состав муниципального образования Зубочистенский Второй сельсовет,</w:t>
      </w:r>
      <w:r w:rsidR="00676936" w:rsidRPr="00676936">
        <w:rPr>
          <w:rFonts w:ascii="Times New Roman" w:hAnsi="Times New Roman" w:cs="Times New Roman"/>
          <w:sz w:val="28"/>
          <w:szCs w:val="28"/>
        </w:rPr>
        <w:t xml:space="preserve"> </w:t>
      </w:r>
      <w:r w:rsidRPr="00676936">
        <w:rPr>
          <w:rFonts w:ascii="Times New Roman" w:hAnsi="Times New Roman" w:cs="Times New Roman"/>
          <w:sz w:val="28"/>
          <w:szCs w:val="28"/>
        </w:rPr>
        <w:t xml:space="preserve">согласно Закона Оренбургской области от </w:t>
      </w:r>
      <w:r w:rsidRPr="00676936">
        <w:rPr>
          <w:rFonts w:ascii="Times New Roman" w:hAnsi="Times New Roman" w:cs="Times New Roman"/>
          <w:color w:val="000000"/>
          <w:sz w:val="28"/>
          <w:szCs w:val="28"/>
        </w:rPr>
        <w:t>15 сентября 2008 г. N 2367/495-IV-ОЗ</w:t>
      </w:r>
      <w:r w:rsidRPr="00676936">
        <w:rPr>
          <w:rFonts w:ascii="Times New Roman" w:hAnsi="Times New Roman" w:cs="Times New Roman"/>
          <w:sz w:val="28"/>
          <w:szCs w:val="28"/>
        </w:rPr>
        <w:t xml:space="preserve"> «</w:t>
      </w:r>
      <w:r w:rsidRPr="0067693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муниципальных образований Оренбургской области и населенных пунктов, входящих в их состав», </w:t>
      </w:r>
      <w:r w:rsidRPr="00676936">
        <w:rPr>
          <w:rFonts w:ascii="Times New Roman" w:hAnsi="Times New Roman" w:cs="Times New Roman"/>
          <w:sz w:val="28"/>
          <w:szCs w:val="28"/>
        </w:rPr>
        <w:t xml:space="preserve">входит один населённый </w:t>
      </w:r>
      <w:proofErr w:type="spellStart"/>
      <w:r w:rsidRPr="00676936">
        <w:rPr>
          <w:rFonts w:ascii="Times New Roman" w:hAnsi="Times New Roman" w:cs="Times New Roman"/>
          <w:sz w:val="28"/>
          <w:szCs w:val="28"/>
        </w:rPr>
        <w:t>пункт:</w:t>
      </w:r>
      <w:r w:rsidRPr="0067693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676936">
        <w:rPr>
          <w:rFonts w:ascii="Times New Roman" w:hAnsi="Times New Roman" w:cs="Times New Roman"/>
          <w:color w:val="000000"/>
          <w:sz w:val="28"/>
          <w:szCs w:val="28"/>
        </w:rPr>
        <w:t>. Зубочистка</w:t>
      </w:r>
      <w:proofErr w:type="gramStart"/>
      <w:r w:rsidRPr="0067693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76936">
        <w:rPr>
          <w:rFonts w:ascii="Times New Roman" w:hAnsi="Times New Roman" w:cs="Times New Roman"/>
          <w:color w:val="000000"/>
          <w:sz w:val="28"/>
          <w:szCs w:val="28"/>
        </w:rPr>
        <w:t>торая</w:t>
      </w:r>
      <w:r w:rsidRPr="00676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8DE" w:rsidRPr="00676936" w:rsidRDefault="00B018DE" w:rsidP="00B018D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36">
        <w:rPr>
          <w:rFonts w:ascii="Times New Roman" w:hAnsi="Times New Roman" w:cs="Times New Roman"/>
          <w:sz w:val="28"/>
          <w:szCs w:val="28"/>
        </w:rPr>
        <w:t>В настоящее время численность населения сельсовета составляет 850 человек. Площадь МО Зубочистенский</w:t>
      </w:r>
      <w:proofErr w:type="gramStart"/>
      <w:r w:rsidRPr="006769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6936">
        <w:rPr>
          <w:rFonts w:ascii="Times New Roman" w:hAnsi="Times New Roman" w:cs="Times New Roman"/>
          <w:sz w:val="28"/>
          <w:szCs w:val="28"/>
        </w:rPr>
        <w:t>торой сельсовет составляет 8399 га.</w:t>
      </w:r>
    </w:p>
    <w:p w:rsidR="00676936" w:rsidRPr="00676936" w:rsidRDefault="00676936" w:rsidP="00676936">
      <w:pPr>
        <w:pStyle w:val="a3"/>
        <w:widowControl w:val="0"/>
        <w:spacing w:before="0" w:beforeAutospacing="0" w:after="0" w:afterAutospacing="0" w:line="276" w:lineRule="auto"/>
        <w:ind w:firstLine="851"/>
        <w:rPr>
          <w:color w:val="000000" w:themeColor="text1"/>
          <w:sz w:val="28"/>
          <w:szCs w:val="28"/>
        </w:rPr>
      </w:pPr>
      <w:r w:rsidRPr="00676936">
        <w:rPr>
          <w:color w:val="000000" w:themeColor="text1"/>
          <w:sz w:val="28"/>
          <w:szCs w:val="28"/>
        </w:rPr>
        <w:t>Территория района относится к восточноевропейскому району континентальной климатической области. Климат района резко-континентальный.</w:t>
      </w:r>
    </w:p>
    <w:p w:rsidR="00676936" w:rsidRPr="00676936" w:rsidRDefault="00676936" w:rsidP="00676936">
      <w:pPr>
        <w:pStyle w:val="a3"/>
        <w:widowControl w:val="0"/>
        <w:spacing w:before="0" w:beforeAutospacing="0" w:after="0" w:afterAutospacing="0" w:line="276" w:lineRule="auto"/>
        <w:ind w:firstLine="851"/>
        <w:rPr>
          <w:color w:val="000000" w:themeColor="text1"/>
          <w:sz w:val="28"/>
          <w:szCs w:val="28"/>
        </w:rPr>
      </w:pPr>
      <w:r w:rsidRPr="00676936">
        <w:rPr>
          <w:color w:val="000000" w:themeColor="text1"/>
          <w:sz w:val="28"/>
          <w:szCs w:val="28"/>
        </w:rPr>
        <w:t xml:space="preserve"> Средняя многолетняя температура зимой составляет – 13,7</w:t>
      </w:r>
      <w:proofErr w:type="gramStart"/>
      <w:r w:rsidRPr="00676936">
        <w:rPr>
          <w:color w:val="000000" w:themeColor="text1"/>
          <w:sz w:val="28"/>
          <w:szCs w:val="28"/>
        </w:rPr>
        <w:t>° С</w:t>
      </w:r>
      <w:proofErr w:type="gramEnd"/>
      <w:r w:rsidRPr="00676936">
        <w:rPr>
          <w:color w:val="000000" w:themeColor="text1"/>
          <w:sz w:val="28"/>
          <w:szCs w:val="28"/>
        </w:rPr>
        <w:t xml:space="preserve">, летом + 19,9° С. Холодная зима (температура до -42° С) сопровождается частыми метелями, буранами. Жаркое сухое лето (температура до +43° С) с недостаточным атмосферным увлажнением, интенсивным испарением, обилием солнечного освещения. Среднегодовая норма осадков 400-500 мм, продолжительность снежного покрова в среднем составляет 150 дней. Преобладающее направление ветра - восточное, </w:t>
      </w:r>
    </w:p>
    <w:p w:rsidR="00676936" w:rsidRPr="00676936" w:rsidRDefault="00676936" w:rsidP="00676936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851"/>
        <w:rPr>
          <w:color w:val="000000" w:themeColor="text1"/>
          <w:sz w:val="28"/>
          <w:szCs w:val="28"/>
        </w:rPr>
      </w:pPr>
      <w:r w:rsidRPr="00676936">
        <w:rPr>
          <w:color w:val="000000" w:themeColor="text1"/>
          <w:sz w:val="28"/>
          <w:szCs w:val="28"/>
        </w:rPr>
        <w:t>Преобладающее направление ветра – восточное и юго-восточное в теплый период и западного и юго-западного направления – в зимний период, среднегодовая скорость ветра 2,5 м/сек.</w:t>
      </w:r>
    </w:p>
    <w:p w:rsidR="00676936" w:rsidRPr="00676936" w:rsidRDefault="00676936" w:rsidP="00676936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851"/>
        <w:rPr>
          <w:color w:val="000000" w:themeColor="text1"/>
          <w:sz w:val="28"/>
          <w:szCs w:val="28"/>
        </w:rPr>
      </w:pPr>
      <w:r w:rsidRPr="00676936">
        <w:rPr>
          <w:color w:val="000000" w:themeColor="text1"/>
          <w:sz w:val="28"/>
          <w:szCs w:val="28"/>
        </w:rPr>
        <w:t>Среднегодовая относительная влажность составляет 65 %.</w:t>
      </w:r>
    </w:p>
    <w:p w:rsidR="00676936" w:rsidRPr="00676936" w:rsidRDefault="00676936" w:rsidP="0067693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5BDD" w:rsidRDefault="00035BDD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BDD" w:rsidRDefault="00035BDD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BDD" w:rsidRDefault="00035BDD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BDD" w:rsidRDefault="00035BDD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BDD" w:rsidRDefault="00035BDD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  Графическая часть  схемы теплоснабжения </w:t>
      </w:r>
    </w:p>
    <w:p w:rsidR="008764F5" w:rsidRPr="00676936" w:rsidRDefault="00035BDD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67875" cy="7677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36" w:rsidRDefault="00676936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 Существующее положение в сфере производства, передачи и потребления тепловой энергии для целей теплоснабжения  </w:t>
      </w:r>
      <w:r w:rsidR="008764F5"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Зубочистка</w:t>
      </w:r>
      <w:proofErr w:type="gramStart"/>
      <w:r w:rsidR="008764F5"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8764F5"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торая</w:t>
      </w:r>
    </w:p>
    <w:p w:rsidR="00676936" w:rsidRPr="00676936" w:rsidRDefault="000C07B4" w:rsidP="006769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36" w:rsidRPr="00676936">
        <w:rPr>
          <w:rFonts w:ascii="Times New Roman" w:hAnsi="Times New Roman" w:cs="Times New Roman"/>
          <w:sz w:val="28"/>
          <w:szCs w:val="28"/>
        </w:rPr>
        <w:t xml:space="preserve">Жилищное строительство оказывает существенное влияние на формирование </w:t>
      </w:r>
      <w:proofErr w:type="spellStart"/>
      <w:r w:rsidR="00676936" w:rsidRPr="00676936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="00676936" w:rsidRPr="00676936">
        <w:rPr>
          <w:rFonts w:ascii="Times New Roman" w:hAnsi="Times New Roman" w:cs="Times New Roman"/>
          <w:sz w:val="28"/>
          <w:szCs w:val="28"/>
        </w:rPr>
        <w:t xml:space="preserve"> системы расселения, а, следовательно, на изменение числа жителей и потребность в инфраструктурных объектах. Главная цель и задача жилищного строительства – это рост реальной обеспеченности населения жильем, одного из важных индикаторов уровня жизни населения. </w:t>
      </w:r>
    </w:p>
    <w:p w:rsidR="00676936" w:rsidRPr="00676936" w:rsidRDefault="00676936" w:rsidP="006769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36">
        <w:rPr>
          <w:rFonts w:ascii="Times New Roman" w:hAnsi="Times New Roman" w:cs="Times New Roman"/>
          <w:sz w:val="28"/>
          <w:szCs w:val="28"/>
        </w:rPr>
        <w:t>Общая площадь жилищного фонда МО Зубочистенский</w:t>
      </w:r>
      <w:proofErr w:type="gramStart"/>
      <w:r w:rsidRPr="006769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6936">
        <w:rPr>
          <w:rFonts w:ascii="Times New Roman" w:hAnsi="Times New Roman" w:cs="Times New Roman"/>
          <w:sz w:val="28"/>
          <w:szCs w:val="28"/>
        </w:rPr>
        <w:t>торой сельсовет составляет 18.239 тыс. м². Площадь ветхого  аварийного жилья – 890 м</w:t>
      </w:r>
      <w:r w:rsidRPr="006769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6936">
        <w:rPr>
          <w:rFonts w:ascii="Times New Roman" w:hAnsi="Times New Roman" w:cs="Times New Roman"/>
          <w:sz w:val="28"/>
          <w:szCs w:val="28"/>
        </w:rPr>
        <w:t>.</w:t>
      </w:r>
    </w:p>
    <w:p w:rsidR="00676936" w:rsidRPr="00676936" w:rsidRDefault="00676936" w:rsidP="0067693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936">
        <w:rPr>
          <w:rFonts w:ascii="Times New Roman" w:hAnsi="Times New Roman" w:cs="Times New Roman"/>
          <w:i/>
          <w:sz w:val="28"/>
          <w:szCs w:val="28"/>
        </w:rPr>
        <w:t>Таблица</w:t>
      </w:r>
      <w:r w:rsidR="000C07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76936">
        <w:rPr>
          <w:rFonts w:ascii="Times New Roman" w:hAnsi="Times New Roman" w:cs="Times New Roman"/>
          <w:i/>
          <w:sz w:val="28"/>
          <w:szCs w:val="28"/>
        </w:rPr>
        <w:t xml:space="preserve"> Структура жилья по формам собственности на начало 2012 года: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1"/>
        <w:gridCol w:w="1418"/>
        <w:gridCol w:w="1837"/>
      </w:tblGrid>
      <w:tr w:rsidR="00676936" w:rsidRPr="00676936" w:rsidTr="00E64394">
        <w:trPr>
          <w:trHeight w:val="194"/>
        </w:trPr>
        <w:tc>
          <w:tcPr>
            <w:tcW w:w="6101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676936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6769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поселению</w:t>
            </w:r>
          </w:p>
        </w:tc>
      </w:tr>
      <w:tr w:rsidR="00676936" w:rsidRPr="00676936" w:rsidTr="00E64394">
        <w:trPr>
          <w:trHeight w:val="194"/>
        </w:trPr>
        <w:tc>
          <w:tcPr>
            <w:tcW w:w="6101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Общая площадь жилья</w:t>
            </w:r>
          </w:p>
        </w:tc>
        <w:tc>
          <w:tcPr>
            <w:tcW w:w="1418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837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sz w:val="28"/>
                <w:szCs w:val="28"/>
              </w:rPr>
              <w:t>18,239</w:t>
            </w:r>
          </w:p>
        </w:tc>
      </w:tr>
      <w:tr w:rsidR="00676936" w:rsidRPr="00676936" w:rsidTr="00E64394">
        <w:trPr>
          <w:trHeight w:val="862"/>
        </w:trPr>
        <w:tc>
          <w:tcPr>
            <w:tcW w:w="6101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Частное жилье (индивидуально-обособленный жилой фонд + приватизированное жилье в многоквартирных домах)</w:t>
            </w:r>
          </w:p>
        </w:tc>
        <w:tc>
          <w:tcPr>
            <w:tcW w:w="1418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837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sz w:val="28"/>
                <w:szCs w:val="28"/>
              </w:rPr>
              <w:t>11,529</w:t>
            </w:r>
          </w:p>
        </w:tc>
      </w:tr>
      <w:tr w:rsidR="00676936" w:rsidRPr="00676936" w:rsidTr="00E64394">
        <w:trPr>
          <w:trHeight w:val="388"/>
        </w:trPr>
        <w:tc>
          <w:tcPr>
            <w:tcW w:w="6101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Муниципальное (неприватизированное жилье)</w:t>
            </w:r>
          </w:p>
        </w:tc>
        <w:tc>
          <w:tcPr>
            <w:tcW w:w="1418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837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</w:tr>
      <w:tr w:rsidR="00676936" w:rsidRPr="00676936" w:rsidTr="00E64394">
        <w:trPr>
          <w:trHeight w:val="605"/>
        </w:trPr>
        <w:tc>
          <w:tcPr>
            <w:tcW w:w="6101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Жилье государственного жилищного (ведомственного) жилого фонда</w:t>
            </w:r>
          </w:p>
        </w:tc>
        <w:tc>
          <w:tcPr>
            <w:tcW w:w="1418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837" w:type="dxa"/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76936" w:rsidRPr="00676936" w:rsidRDefault="00676936" w:rsidP="00676936">
      <w:pPr>
        <w:pStyle w:val="a8"/>
        <w:spacing w:before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36">
        <w:rPr>
          <w:rFonts w:ascii="Times New Roman" w:hAnsi="Times New Roman" w:cs="Times New Roman"/>
          <w:sz w:val="28"/>
          <w:szCs w:val="28"/>
        </w:rPr>
        <w:t xml:space="preserve">Весь жилищный фонд представлен 1-этажными домами. </w:t>
      </w:r>
    </w:p>
    <w:p w:rsidR="00676936" w:rsidRPr="00676936" w:rsidRDefault="00676936" w:rsidP="0067693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936">
        <w:rPr>
          <w:rFonts w:ascii="Times New Roman" w:hAnsi="Times New Roman" w:cs="Times New Roman"/>
          <w:i/>
          <w:sz w:val="28"/>
          <w:szCs w:val="28"/>
        </w:rPr>
        <w:t>Таблица</w:t>
      </w:r>
      <w:proofErr w:type="gramStart"/>
      <w:r w:rsidRPr="00676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7B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C0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936">
        <w:rPr>
          <w:rFonts w:ascii="Times New Roman" w:hAnsi="Times New Roman" w:cs="Times New Roman"/>
          <w:i/>
          <w:sz w:val="28"/>
          <w:szCs w:val="28"/>
        </w:rPr>
        <w:t>Благоустройство жилого фонда:</w:t>
      </w:r>
    </w:p>
    <w:tbl>
      <w:tblPr>
        <w:tblW w:w="10211" w:type="dxa"/>
        <w:tblInd w:w="-180" w:type="dxa"/>
        <w:tblLayout w:type="fixed"/>
        <w:tblLook w:val="0000"/>
      </w:tblPr>
      <w:tblGrid>
        <w:gridCol w:w="3832"/>
        <w:gridCol w:w="6379"/>
      </w:tblGrid>
      <w:tr w:rsidR="00676936" w:rsidRPr="00676936" w:rsidTr="00E64394">
        <w:trPr>
          <w:trHeight w:val="5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sz w:val="28"/>
                <w:szCs w:val="28"/>
              </w:rPr>
              <w:t>Из общей площади жилого фонда оборудовано: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76936" w:rsidRPr="00676936" w:rsidRDefault="00676936" w:rsidP="00E643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Зубочистка</w:t>
            </w:r>
            <w:proofErr w:type="gramStart"/>
            <w:r w:rsidRPr="0067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7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торая</w:t>
            </w:r>
          </w:p>
          <w:p w:rsidR="00676936" w:rsidRPr="00676936" w:rsidRDefault="00676936" w:rsidP="00E643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936" w:rsidRPr="00676936" w:rsidTr="00E64394">
        <w:trPr>
          <w:trHeight w:val="2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Водопроводом, 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676936" w:rsidRPr="00676936" w:rsidTr="00E64394">
        <w:trPr>
          <w:trHeight w:val="2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Канализацией, 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676936" w:rsidRPr="00676936" w:rsidTr="00E64394">
        <w:trPr>
          <w:trHeight w:val="2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Отоплением, 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76936" w:rsidRPr="00676936" w:rsidTr="00E64394">
        <w:trPr>
          <w:trHeight w:val="23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газом (сетевым сжиженным), 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76936" w:rsidRPr="00676936" w:rsidTr="00E64394">
        <w:trPr>
          <w:trHeight w:val="2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горячим водоснабжением, 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36" w:rsidRPr="00676936" w:rsidRDefault="00676936" w:rsidP="00E64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76936" w:rsidRPr="00676936" w:rsidRDefault="00676936" w:rsidP="00676936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36" w:rsidRDefault="00676936" w:rsidP="0067693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936" w:rsidRDefault="00676936" w:rsidP="0067693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936" w:rsidRDefault="00676936" w:rsidP="0067693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936" w:rsidRDefault="00676936" w:rsidP="0067693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936" w:rsidRDefault="00676936" w:rsidP="0067693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936" w:rsidRDefault="00676936" w:rsidP="0067693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936" w:rsidRPr="00676936" w:rsidRDefault="00676936" w:rsidP="00676936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769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3.7.3 -2 Данные по  </w:t>
      </w:r>
      <w:r w:rsidRPr="00676936">
        <w:rPr>
          <w:rFonts w:ascii="Times New Roman" w:hAnsi="Times New Roman" w:cs="Times New Roman"/>
          <w:bCs/>
          <w:i/>
          <w:sz w:val="28"/>
          <w:szCs w:val="28"/>
        </w:rPr>
        <w:t>коммунальной сфере с официального сайта Федеральной службы государственной статистики</w:t>
      </w:r>
    </w:p>
    <w:tbl>
      <w:tblPr>
        <w:tblW w:w="499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1430"/>
        <w:gridCol w:w="590"/>
        <w:gridCol w:w="660"/>
        <w:gridCol w:w="730"/>
        <w:gridCol w:w="730"/>
        <w:gridCol w:w="730"/>
        <w:gridCol w:w="730"/>
      </w:tblGrid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</w:tr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Одиночное протяжение уличной газовой сети (до 2008г. - км)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</w:tr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Число источников теплоснабжения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Число источников теплоснабжения мощностью до 3 Гкал/</w:t>
            </w:r>
            <w:proofErr w:type="gramStart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тепловых и паровых сетей в двухтрубном исчислении (до 2008г. </w:t>
            </w:r>
            <w:proofErr w:type="gramStart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тепловых и паровых сетей в двухтрубном исчислении, нуждающихся в замене (до 2008г. </w:t>
            </w:r>
            <w:proofErr w:type="gramStart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 xml:space="preserve">Одиночное протяжение уличной водопроводной сети (до 2008г. </w:t>
            </w:r>
            <w:proofErr w:type="gramStart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</w:tr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 xml:space="preserve">Одиночное протяжение уличной водопроводной сети, нуждающейся в замене (до 2008г. </w:t>
            </w:r>
            <w:proofErr w:type="gramStart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</w:tr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тысяча метров квадратных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17.82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17.82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17.99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18.32</w:t>
            </w:r>
          </w:p>
        </w:tc>
      </w:tr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в ветхих и аварийных жилых домах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тысяча метров квадратных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0.89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0.89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936" w:rsidRPr="00676936" w:rsidTr="00E64394"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Число проживающих в ветхих жилых домах</w:t>
            </w:r>
            <w:proofErr w:type="gramEnd"/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936" w:rsidRPr="00676936" w:rsidRDefault="00676936" w:rsidP="00E6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76936" w:rsidRPr="00676936" w:rsidRDefault="00676936" w:rsidP="00676936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76936" w:rsidRPr="00676936" w:rsidRDefault="00676936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ACE" w:rsidRPr="00676936" w:rsidRDefault="000C07B4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</w:t>
      </w:r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Зубочистка</w:t>
      </w:r>
      <w:proofErr w:type="gramStart"/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</w:t>
      </w:r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является    ООО «ЖКХ » </w:t>
      </w:r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Переволоцкого</w:t>
      </w:r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 территории поселения одна котельная, работающая на </w:t>
      </w:r>
      <w:r w:rsidR="008F1FBA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FBA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</w:t>
      </w:r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Предписаний надзорных органов по запрещению эксплуатации тепловых сетей  нет.  Устройств, предохраняющие котлы и трубопроводы от повышения давления внутри них </w:t>
      </w:r>
      <w:proofErr w:type="gramStart"/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proofErr w:type="gramEnd"/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на котельной  нет.</w:t>
      </w:r>
    </w:p>
    <w:p w:rsidR="00126ACE" w:rsidRPr="00676936" w:rsidRDefault="000C07B4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Структура тепловой сети </w:t>
      </w:r>
      <w:r w:rsidR="008F1FBA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котельной</w:t>
      </w:r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двухтрубная открытая без ЦТП не содержащих подготовительных установок горячего водоснабжения (ГВС). Присоединенная нагрузка 5,53 Гкал/час, максимально возможная  нагрузка на сеть 11,2 </w:t>
      </w:r>
      <w:proofErr w:type="spellStart"/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Гкл\час</w:t>
      </w:r>
      <w:proofErr w:type="spellEnd"/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тепловой сети присоединён</w:t>
      </w:r>
      <w:r w:rsidR="00F76369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F76369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gramStart"/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26ACE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2)</w:t>
      </w:r>
    </w:p>
    <w:p w:rsidR="00A23C66" w:rsidRPr="00676936" w:rsidRDefault="00A23C66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тепловой сети:</w:t>
      </w:r>
    </w:p>
    <w:tbl>
      <w:tblPr>
        <w:tblStyle w:val="a7"/>
        <w:tblW w:w="0" w:type="auto"/>
        <w:tblLook w:val="0000"/>
      </w:tblPr>
      <w:tblGrid>
        <w:gridCol w:w="541"/>
        <w:gridCol w:w="1744"/>
        <w:gridCol w:w="798"/>
        <w:gridCol w:w="1065"/>
        <w:gridCol w:w="1339"/>
        <w:gridCol w:w="855"/>
        <w:gridCol w:w="777"/>
        <w:gridCol w:w="1145"/>
        <w:gridCol w:w="1307"/>
      </w:tblGrid>
      <w:tr w:rsidR="00A23C66" w:rsidRPr="00676936" w:rsidTr="0017681F">
        <w:trPr>
          <w:trHeight w:val="435"/>
        </w:trPr>
        <w:tc>
          <w:tcPr>
            <w:tcW w:w="660" w:type="dxa"/>
          </w:tcPr>
          <w:p w:rsidR="00A23C66" w:rsidRPr="00676936" w:rsidRDefault="00A23C66" w:rsidP="00A23C66">
            <w:pPr>
              <w:spacing w:before="100" w:beforeAutospacing="1" w:after="100" w:afterAutospacing="1"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25" w:type="dxa"/>
          </w:tcPr>
          <w:p w:rsidR="00A23C66" w:rsidRPr="00676936" w:rsidRDefault="00A23C66" w:rsidP="00A23C66">
            <w:pPr>
              <w:spacing w:before="100" w:beforeAutospacing="1" w:after="100" w:afterAutospacing="1"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95" w:type="dxa"/>
          </w:tcPr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ввода в </w:t>
            </w: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</w:t>
            </w:r>
            <w:proofErr w:type="spellEnd"/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луат</w:t>
            </w:r>
            <w:proofErr w:type="spellEnd"/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ацию</w:t>
            </w:r>
            <w:proofErr w:type="spellEnd"/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</w:t>
            </w:r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кл-и</w:t>
            </w:r>
            <w:proofErr w:type="spellEnd"/>
          </w:p>
        </w:tc>
        <w:tc>
          <w:tcPr>
            <w:tcW w:w="1260" w:type="dxa"/>
          </w:tcPr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</w:t>
            </w:r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</w:t>
            </w:r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трубы, </w:t>
            </w:r>
            <w:proofErr w:type="gram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945" w:type="dxa"/>
          </w:tcPr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Толщ.</w:t>
            </w:r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трубы</w:t>
            </w:r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885" w:type="dxa"/>
          </w:tcPr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</w:t>
            </w:r>
            <w:proofErr w:type="gramEnd"/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</w:t>
            </w:r>
          </w:p>
        </w:tc>
        <w:tc>
          <w:tcPr>
            <w:tcW w:w="1019" w:type="dxa"/>
          </w:tcPr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</w:t>
            </w:r>
            <w:proofErr w:type="spellEnd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76" w:type="dxa"/>
          </w:tcPr>
          <w:p w:rsidR="00A23C66" w:rsidRPr="00676936" w:rsidRDefault="00A23C66" w:rsidP="00A23C66">
            <w:pPr>
              <w:spacing w:before="100" w:beforeAutospacing="1" w:after="100" w:afterAutospacing="1"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</w:t>
            </w:r>
            <w:proofErr w:type="spellEnd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23C66" w:rsidRPr="00676936" w:rsidRDefault="00A23C66" w:rsidP="00A23C66">
            <w:pPr>
              <w:spacing w:before="100" w:beforeAutospacing="1" w:after="100" w:afterAutospacing="1"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A23C66" w:rsidRPr="00676936" w:rsidTr="0017681F">
        <w:trPr>
          <w:trHeight w:val="495"/>
        </w:trPr>
        <w:tc>
          <w:tcPr>
            <w:tcW w:w="660" w:type="dxa"/>
          </w:tcPr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25" w:type="dxa"/>
          </w:tcPr>
          <w:p w:rsidR="00A23C66" w:rsidRPr="00676936" w:rsidRDefault="00A23C66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Теплотрасса</w:t>
            </w:r>
          </w:p>
          <w:p w:rsidR="00A23C66" w:rsidRPr="00676936" w:rsidRDefault="00A23C66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A23C66" w:rsidRPr="00676936" w:rsidRDefault="00A23C66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  <w:p w:rsidR="00A23C66" w:rsidRPr="00676936" w:rsidRDefault="00A23C66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A23C66" w:rsidRPr="00676936" w:rsidRDefault="00A23C66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Надзем</w:t>
            </w:r>
            <w:proofErr w:type="spellEnd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3C66" w:rsidRPr="00676936" w:rsidRDefault="00A23C66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23C66" w:rsidRPr="00676936" w:rsidRDefault="00A23C66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3C66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Д-150</w:t>
            </w:r>
          </w:p>
        </w:tc>
        <w:tc>
          <w:tcPr>
            <w:tcW w:w="945" w:type="dxa"/>
          </w:tcPr>
          <w:p w:rsidR="00A23C66" w:rsidRPr="00676936" w:rsidRDefault="00A23C66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3C66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85" w:type="dxa"/>
          </w:tcPr>
          <w:p w:rsidR="00A23C66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</w:t>
            </w:r>
          </w:p>
        </w:tc>
        <w:tc>
          <w:tcPr>
            <w:tcW w:w="1019" w:type="dxa"/>
          </w:tcPr>
          <w:p w:rsidR="00A23C66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</w:t>
            </w:r>
          </w:p>
          <w:p w:rsidR="00A23C66" w:rsidRPr="00676936" w:rsidRDefault="00A23C66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23C66" w:rsidRPr="00676936" w:rsidRDefault="00A23C66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3C66" w:rsidRPr="00676936" w:rsidRDefault="00A23C66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681F" w:rsidRPr="00676936" w:rsidTr="0017681F">
        <w:trPr>
          <w:trHeight w:val="345"/>
        </w:trPr>
        <w:tc>
          <w:tcPr>
            <w:tcW w:w="660" w:type="dxa"/>
          </w:tcPr>
          <w:p w:rsidR="0017681F" w:rsidRPr="00676936" w:rsidRDefault="0017681F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81F" w:rsidRPr="00676936" w:rsidRDefault="0017681F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17681F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81F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Теплотрасса</w:t>
            </w: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17681F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81F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17681F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Надзем</w:t>
            </w:r>
            <w:proofErr w:type="spellEnd"/>
          </w:p>
        </w:tc>
        <w:tc>
          <w:tcPr>
            <w:tcW w:w="1260" w:type="dxa"/>
          </w:tcPr>
          <w:p w:rsidR="0017681F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Д-100</w:t>
            </w:r>
          </w:p>
        </w:tc>
        <w:tc>
          <w:tcPr>
            <w:tcW w:w="945" w:type="dxa"/>
          </w:tcPr>
          <w:p w:rsidR="0017681F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85" w:type="dxa"/>
          </w:tcPr>
          <w:p w:rsidR="0017681F" w:rsidRPr="00676936" w:rsidRDefault="0017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</w:t>
            </w:r>
          </w:p>
        </w:tc>
        <w:tc>
          <w:tcPr>
            <w:tcW w:w="1019" w:type="dxa"/>
          </w:tcPr>
          <w:p w:rsidR="0017681F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17681F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681F" w:rsidRPr="00676936" w:rsidTr="0017681F">
        <w:trPr>
          <w:trHeight w:val="563"/>
        </w:trPr>
        <w:tc>
          <w:tcPr>
            <w:tcW w:w="660" w:type="dxa"/>
          </w:tcPr>
          <w:p w:rsidR="0017681F" w:rsidRPr="00676936" w:rsidRDefault="0017681F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17681F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Теплотрасса</w:t>
            </w: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17681F" w:rsidRPr="00676936" w:rsidRDefault="0017681F" w:rsidP="00A23C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Надзем</w:t>
            </w:r>
            <w:proofErr w:type="spellEnd"/>
          </w:p>
        </w:tc>
        <w:tc>
          <w:tcPr>
            <w:tcW w:w="1260" w:type="dxa"/>
          </w:tcPr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ДУ-60</w:t>
            </w:r>
          </w:p>
        </w:tc>
        <w:tc>
          <w:tcPr>
            <w:tcW w:w="945" w:type="dxa"/>
          </w:tcPr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85" w:type="dxa"/>
          </w:tcPr>
          <w:p w:rsidR="0017681F" w:rsidRPr="00676936" w:rsidRDefault="0017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</w:t>
            </w:r>
          </w:p>
        </w:tc>
        <w:tc>
          <w:tcPr>
            <w:tcW w:w="1019" w:type="dxa"/>
          </w:tcPr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076" w:type="dxa"/>
          </w:tcPr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681F" w:rsidRPr="00676936" w:rsidTr="0017681F">
        <w:trPr>
          <w:trHeight w:val="405"/>
        </w:trPr>
        <w:tc>
          <w:tcPr>
            <w:tcW w:w="660" w:type="dxa"/>
          </w:tcPr>
          <w:p w:rsidR="0017681F" w:rsidRPr="00676936" w:rsidRDefault="0017681F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17681F" w:rsidRPr="00676936" w:rsidRDefault="0017681F" w:rsidP="00CC5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Теплотрасса</w:t>
            </w: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17681F" w:rsidRPr="00676936" w:rsidRDefault="0017681F" w:rsidP="00CC5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Подзем.</w:t>
            </w:r>
          </w:p>
        </w:tc>
        <w:tc>
          <w:tcPr>
            <w:tcW w:w="1260" w:type="dxa"/>
          </w:tcPr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Д-150</w:t>
            </w:r>
          </w:p>
        </w:tc>
        <w:tc>
          <w:tcPr>
            <w:tcW w:w="945" w:type="dxa"/>
          </w:tcPr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85" w:type="dxa"/>
          </w:tcPr>
          <w:p w:rsidR="0017681F" w:rsidRPr="00676936" w:rsidRDefault="0017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</w:t>
            </w:r>
          </w:p>
        </w:tc>
        <w:tc>
          <w:tcPr>
            <w:tcW w:w="1019" w:type="dxa"/>
          </w:tcPr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76" w:type="dxa"/>
          </w:tcPr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3C66" w:rsidRPr="00676936" w:rsidTr="0017681F">
        <w:trPr>
          <w:trHeight w:val="453"/>
        </w:trPr>
        <w:tc>
          <w:tcPr>
            <w:tcW w:w="660" w:type="dxa"/>
          </w:tcPr>
          <w:p w:rsidR="00A23C66" w:rsidRPr="00676936" w:rsidRDefault="00A23C66" w:rsidP="00A23C66">
            <w:pPr>
              <w:spacing w:line="240" w:lineRule="atLeast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A23C66" w:rsidRPr="00676936" w:rsidRDefault="00A23C66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795" w:type="dxa"/>
          </w:tcPr>
          <w:p w:rsidR="00A23C66" w:rsidRPr="00676936" w:rsidRDefault="00A23C66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A23C66" w:rsidRPr="00676936" w:rsidRDefault="00A23C66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23C66" w:rsidRPr="00676936" w:rsidRDefault="00A23C66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A23C66" w:rsidRPr="00676936" w:rsidRDefault="00A23C66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A23C66" w:rsidRPr="00676936" w:rsidRDefault="00A23C66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</w:tcPr>
          <w:p w:rsidR="00A23C66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076" w:type="dxa"/>
          </w:tcPr>
          <w:p w:rsidR="00A23C66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Двухтруб</w:t>
            </w:r>
            <w:proofErr w:type="spellEnd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7681F" w:rsidRPr="00676936" w:rsidRDefault="0017681F" w:rsidP="00A23C6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</w:t>
            </w:r>
            <w:proofErr w:type="spellEnd"/>
          </w:p>
        </w:tc>
      </w:tr>
    </w:tbl>
    <w:p w:rsidR="00A23C66" w:rsidRPr="00676936" w:rsidRDefault="00A23C66" w:rsidP="00A23C6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C66" w:rsidRPr="00676936" w:rsidRDefault="00A23C66" w:rsidP="00A23C6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ACE" w:rsidRPr="00676936" w:rsidRDefault="00126ACE" w:rsidP="00A23C6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Запорно-</w:t>
      </w:r>
      <w:r w:rsidRPr="000C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регулирующая арматура на тепловых сетях представлена фланцевыми задвижками из чугуна в количестве – </w:t>
      </w:r>
      <w:r w:rsidR="007E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шт. (D=80мм – 2</w:t>
      </w:r>
      <w:r w:rsidRPr="000C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шт, D=100мм – </w:t>
      </w:r>
      <w:r w:rsidR="007E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C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шт, D=150мм – </w:t>
      </w:r>
      <w:r w:rsidR="007E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2шт.</w:t>
      </w:r>
      <w:r w:rsidRPr="000C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вентилями из стали в количестве – 1</w:t>
      </w:r>
      <w:r w:rsidR="007E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C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 (D=50мм – </w:t>
      </w:r>
      <w:r w:rsidR="007E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шт, D=80мм – 6шт).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На тепловых сетях тепловые камеры и павильоны отсутствуют, в местах установки запорной арматура установлены тепловые колодцы.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tbl>
      <w:tblPr>
        <w:tblW w:w="49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38"/>
        <w:gridCol w:w="1796"/>
        <w:gridCol w:w="1661"/>
      </w:tblGrid>
      <w:tr w:rsidR="00126ACE" w:rsidRPr="00676936" w:rsidTr="00126ACE">
        <w:trPr>
          <w:tblCellSpacing w:w="0" w:type="dxa"/>
        </w:trPr>
        <w:tc>
          <w:tcPr>
            <w:tcW w:w="4995" w:type="dxa"/>
            <w:gridSpan w:val="3"/>
            <w:vAlign w:val="center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Merge w:val="restart"/>
            <w:vAlign w:val="center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Температура наружного воздуха, </w:t>
            </w: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</w:t>
            </w:r>
            <w:proofErr w:type="gram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3457" w:type="dxa"/>
            <w:gridSpan w:val="2"/>
            <w:vAlign w:val="center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Температура, </w:t>
            </w:r>
            <w:proofErr w:type="spellStart"/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t°C</w:t>
            </w:r>
            <w:proofErr w:type="spellEnd"/>
          </w:p>
        </w:tc>
      </w:tr>
      <w:tr w:rsidR="00126ACE" w:rsidRPr="00676936" w:rsidTr="000C07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6ACE" w:rsidRPr="00676936" w:rsidRDefault="00126ACE" w:rsidP="0012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vAlign w:val="center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подающей линии</w:t>
            </w:r>
          </w:p>
        </w:tc>
        <w:tc>
          <w:tcPr>
            <w:tcW w:w="1661" w:type="dxa"/>
            <w:vAlign w:val="center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обратной линии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37,9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40,2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58,2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61,3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50,8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53,8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70,4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54,7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56,6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59,4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-18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80,8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61,2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82,2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63,9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64,8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90,8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69,1</w:t>
            </w:r>
          </w:p>
        </w:tc>
      </w:tr>
      <w:tr w:rsidR="00126ACE" w:rsidRPr="00676936" w:rsidTr="000C07B4">
        <w:trPr>
          <w:tblCellSpacing w:w="0" w:type="dxa"/>
        </w:trPr>
        <w:tc>
          <w:tcPr>
            <w:tcW w:w="1538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-28</w:t>
            </w:r>
          </w:p>
        </w:tc>
        <w:tc>
          <w:tcPr>
            <w:tcW w:w="1796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661" w:type="dxa"/>
            <w:vAlign w:val="bottom"/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</w:tbl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гидравлическом расчете решаются следующие задачи: 1) определение диаметров трубопроводов; 2) определение падения давления-напора; 3) определение действующих напоров в различных точках сети; 4) определение допустимых давлений в трубопроводах при различных режимах работы и состояниях теплосети. При проектировании и в эксплуатационной практике для учета взаимного влияния геодезического профиля района, высоты абонентских систем, действующих напоров в тепловой сети широко пользуются пьезометрическими графиками. Однако при приеме-передаче котельной в ноябре </w:t>
      </w:r>
      <w:r w:rsidR="008F1FBA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данная документация не была передана.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Отказов тепловых сетей (аварий, инцидентов) принадлежащих котельной </w:t>
      </w:r>
      <w:r w:rsidR="008F1FBA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Зубочистка </w:t>
      </w:r>
      <w:proofErr w:type="spellStart"/>
      <w:r w:rsidR="008F1FBA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отопительного сезона за </w:t>
      </w:r>
      <w:proofErr w:type="gram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 не наблюдалось.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Процедуры диагностики состояния тепловых сетей:</w:t>
      </w:r>
    </w:p>
    <w:p w:rsidR="00126ACE" w:rsidRPr="00676936" w:rsidRDefault="00126ACE" w:rsidP="00126ACE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 акустической эмиссии.</w:t>
      </w: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Метод, прове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ренный в мировой практике и позволяющий точ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определять местоположение дефектов стального трубопровода, находящегося под из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меняемым давлением, но по условиям приме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на действующих ТС имеет ограниченную область использования.</w:t>
      </w:r>
      <w:proofErr w:type="gramEnd"/>
    </w:p>
    <w:p w:rsidR="00126ACE" w:rsidRPr="00676936" w:rsidRDefault="00126ACE" w:rsidP="00126ACE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 магнитной памяти металла.</w:t>
      </w: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хо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 для выявления участков с повышенным на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пряжением металла при непосредственном контакте с трубопроводом ТС. Используется там, где можно прокатывать каретку по голому металлу трубы, этим обусловлена и ограничен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его применения.</w:t>
      </w:r>
    </w:p>
    <w:p w:rsidR="00126ACE" w:rsidRPr="00676936" w:rsidRDefault="00126ACE" w:rsidP="00126ACE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Метод наземного </w:t>
      </w:r>
      <w:proofErr w:type="spellStart"/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тепловизионного</w:t>
      </w:r>
      <w:proofErr w:type="spellEnd"/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обследо</w:t>
      </w: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softHyphen/>
        <w:t xml:space="preserve">вания с помощью </w:t>
      </w:r>
      <w:proofErr w:type="spellStart"/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тепловизора</w:t>
      </w:r>
      <w:proofErr w:type="spellEnd"/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доступной поверхности трассы, желательно с однородным покрытием, наличием точной исполнительной документации, с применением специального программного обеспечения, может очень хоро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 показывать состояние обследуемого участ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ка. По вышеназванным условиям применение 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 только на 10% старых прокладок. В некоторых случаях метод эффективен для поис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утечек.</w:t>
      </w:r>
    </w:p>
    <w:p w:rsidR="00126ACE" w:rsidRPr="00676936" w:rsidRDefault="00126ACE" w:rsidP="00126ACE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Тепловая аэросъемка в </w:t>
      </w:r>
      <w:proofErr w:type="spellStart"/>
      <w:proofErr w:type="gramStart"/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ИК-диапазоне</w:t>
      </w:r>
      <w:proofErr w:type="spellEnd"/>
      <w:proofErr w:type="gramEnd"/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 очень эффективен для планирования ре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монтов и выявления участков с повышенными тепловыми потерями. Съемку необходимо проводить весной (март-апрель) и осенью (ок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тябрь-ноябрь), когда система отопления рабо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тает, но снега на земле нет.</w:t>
      </w:r>
    </w:p>
    <w:p w:rsidR="00126ACE" w:rsidRPr="00676936" w:rsidRDefault="00126ACE" w:rsidP="00126ACE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 акустической диагностики.</w:t>
      </w: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корреляторы усовершенствованной конст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рукции. Метод новый и пробные применения на тепловых сетях не дали однозначных резуль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татов. Но метод имеет перспективу как инфор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мационная составляющая в комплексе методов мониторинга состояния действующих тепло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проводов, он хорошо вписывается в процесс эксплуатации и конструктивные особенности прокладок ТС.</w:t>
      </w:r>
    </w:p>
    <w:p w:rsidR="00126ACE" w:rsidRPr="00676936" w:rsidRDefault="00126ACE" w:rsidP="00126ACE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Опрессовка</w:t>
      </w:r>
      <w:proofErr w:type="spellEnd"/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на прочность повышенным дав</w:t>
      </w: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softHyphen/>
        <w:t>лением.</w:t>
      </w: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применялся и был разработан с целью выявления ослабленных мест трубо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провода в ремонтный период и исключения по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явления повреждений в отопительный период. Он имел долгий период освоения и внедрения, но в настоящее время в среднем стабильно по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казывает эффективность 93-94%. То есть 94% повреждений выявляется в ремонтный период и только 6% уходит на период отопления. С при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менением комплексной оперативной системы сбора и анализа данных о состоянии теплопро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водов, </w:t>
      </w:r>
      <w:proofErr w:type="spell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опрессовку</w:t>
      </w:r>
      <w:proofErr w:type="spell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возможным рассмат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ривать, как метод диагностики и планирования ремонтов, перекладок ТС. Соотношения разры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 трубопроводов ТС в ремонтный и эксплуата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ционный периоды представлены в таблице.</w:t>
      </w:r>
    </w:p>
    <w:p w:rsidR="00126ACE" w:rsidRPr="00676936" w:rsidRDefault="00126ACE" w:rsidP="00126ACE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 магнитной томографии металла теп</w:t>
      </w: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softHyphen/>
        <w:t>лопроводов с поверхности земли.</w:t>
      </w:r>
      <w:r w:rsidRPr="00676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имеет мало статистики и пока трудно </w:t>
      </w:r>
      <w:proofErr w:type="gram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его эф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фективности в условиях города.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действующих условиях и с учетом финансового положения филиал проводит работы по поддержанию надежности тепловых сетей на основании метода - </w:t>
      </w:r>
      <w:proofErr w:type="spell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опрессовка</w:t>
      </w:r>
      <w:proofErr w:type="spell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повышенным давлением.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Нормативы технологических потерь при передаче тепловой энергии рассчитаны согласно приказа Минэнерго от 30.12.2008г №325 «Об организации в Минэнерго РФ работы по утверждению нормативов технологических потерь </w:t>
      </w:r>
      <w:proofErr w:type="gram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7E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энергии» и составляют 24,39 Гкал.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Расчет тепловых потерь в связи с отсутствием приборов учета производится на основании приказа Минэнерго от 30.12.2008г №325 «Об организации в Минэнерго РФ работы по утверждению нормативов технологических потерь </w:t>
      </w:r>
      <w:proofErr w:type="gram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7E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энергии». Динамика изменения тепловых потерь за последние три года представлена в таблице.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5"/>
        <w:gridCol w:w="3132"/>
        <w:gridCol w:w="3138"/>
      </w:tblGrid>
      <w:tr w:rsidR="00126ACE" w:rsidRPr="00676936" w:rsidTr="007E1667">
        <w:trPr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тепловых потерь, Гкал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тепловых потерь в выработке, %</w:t>
            </w:r>
          </w:p>
        </w:tc>
      </w:tr>
      <w:tr w:rsidR="00126ACE" w:rsidRPr="00676936" w:rsidTr="007E1667">
        <w:trPr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ACE" w:rsidRPr="00676936" w:rsidRDefault="00126ACE" w:rsidP="0017681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7681F"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ACE" w:rsidRPr="00676936" w:rsidRDefault="007E1667" w:rsidP="007E166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26ACE"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ACE" w:rsidRPr="00676936" w:rsidRDefault="00126ACE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14,4%</w:t>
            </w:r>
          </w:p>
        </w:tc>
      </w:tr>
      <w:tr w:rsidR="007E1667" w:rsidRPr="00676936" w:rsidTr="007E1667">
        <w:trPr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67" w:rsidRPr="00676936" w:rsidRDefault="007E1667" w:rsidP="0017681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67" w:rsidRDefault="007E1667" w:rsidP="007E1667">
            <w:pPr>
              <w:jc w:val="center"/>
            </w:pPr>
            <w:r w:rsidRPr="00A0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0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0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67" w:rsidRPr="00676936" w:rsidRDefault="007E1667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14,8%</w:t>
            </w:r>
          </w:p>
        </w:tc>
      </w:tr>
      <w:tr w:rsidR="007E1667" w:rsidRPr="00676936" w:rsidTr="007E1667">
        <w:trPr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67" w:rsidRPr="00676936" w:rsidRDefault="007E1667" w:rsidP="0017681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67" w:rsidRDefault="007E1667" w:rsidP="007E1667">
            <w:pPr>
              <w:jc w:val="center"/>
            </w:pPr>
            <w:r w:rsidRPr="00A0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0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0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67" w:rsidRPr="00676936" w:rsidRDefault="007E1667" w:rsidP="00126A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14,8%</w:t>
            </w:r>
          </w:p>
        </w:tc>
      </w:tr>
    </w:tbl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Предложения  реконструкции и технического перевооружения источников   тепловой энергии и тепловых сетей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износ трубопроводов теплосетей в поселении составляет </w:t>
      </w:r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Для решения данной задачи необходима модернизация тепловых сетей </w:t>
      </w: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замена ветхих стальных труб теплотрасс на трубы в пенополиуретановой изоляции (далее – ППУ изоляция). Всего в  </w:t>
      </w:r>
      <w:proofErr w:type="spellStart"/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Зубочистенском</w:t>
      </w:r>
      <w:proofErr w:type="spellEnd"/>
      <w:proofErr w:type="gramStart"/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протяженность тепловых сетей в двухтрубном исчислении составляет  </w:t>
      </w:r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метров, в том числе в ППУ изоляции – </w:t>
      </w:r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5,0 метров. Изношенность стальных труб является причиной недопоставки тепла потребителям.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износ </w:t>
      </w:r>
      <w:proofErr w:type="spell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котлоагрегатов</w:t>
      </w:r>
      <w:proofErr w:type="spell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котельной </w:t>
      </w:r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Зубочистка</w:t>
      </w:r>
      <w:proofErr w:type="gramStart"/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Изношенность стальных котлов является причиной снижения КПД </w:t>
      </w:r>
      <w:proofErr w:type="spell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котлоагрегатов</w:t>
      </w:r>
      <w:proofErr w:type="spell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Необходима замена </w:t>
      </w:r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</w:t>
      </w:r>
      <w:proofErr w:type="spell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котлоагрегат</w:t>
      </w:r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Инвестиционной программы позволит решить указанные проблемы, обеспечить потребителей качественными услугами теплоснабжения, разработать схему постепенной замены стальных труб и стальных котлов, осуществить замену ветхих теплотрасс на трубы в пенополиуретановой изоляции.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- 202</w:t>
      </w:r>
      <w:r w:rsidR="0017681F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  замена </w:t>
      </w:r>
      <w:proofErr w:type="spellStart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котлоагрегата</w:t>
      </w:r>
      <w:proofErr w:type="spellEnd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котельной </w:t>
      </w:r>
      <w:r w:rsidR="008764F5"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Зубочистка Вторая</w:t>
      </w: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1FBA" w:rsidRPr="00676936" w:rsidRDefault="008F1FBA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7B4" w:rsidRDefault="000C07B4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7B4" w:rsidRDefault="000C07B4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7B4" w:rsidRDefault="000C07B4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VIII. Перспективное  потребление тепловой мощности и тепловой энергии на цели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теплоснабжения в административных границах  поселения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ACE" w:rsidRPr="00676936" w:rsidRDefault="00126ACE" w:rsidP="00126AC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  в поселении ежегодно сокращается, поэтому нет перспектив строительства  многоквартирного жилищного фонда и социальной инфраструктуры. Застройщики   и</w:t>
      </w:r>
      <w:bookmarkStart w:id="0" w:name="_GoBack"/>
      <w:bookmarkEnd w:id="0"/>
      <w:r w:rsidRPr="0067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  жилищного фонда  использует автономные источники теплоснабжения. В связи с этим  потребностей в строительства новых тепловых сетей,  с целью обеспечения приростов тепловой нагрузки в существующих зонах действия источников теплоснабжения, приросте тепловой нагрузки  для целей отопления, горячего водоснабжения    нет,  т.к. фактическая  мощность котельной  используется потребителями на 50%.</w:t>
      </w:r>
    </w:p>
    <w:p w:rsidR="001378EE" w:rsidRPr="00676936" w:rsidRDefault="001378EE">
      <w:pPr>
        <w:rPr>
          <w:rFonts w:ascii="Times New Roman" w:hAnsi="Times New Roman" w:cs="Times New Roman"/>
          <w:sz w:val="28"/>
          <w:szCs w:val="28"/>
        </w:rPr>
      </w:pPr>
    </w:p>
    <w:sectPr w:rsidR="001378EE" w:rsidRPr="00676936" w:rsidSect="0065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880"/>
    <w:multiLevelType w:val="multilevel"/>
    <w:tmpl w:val="AD9C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F3468"/>
    <w:multiLevelType w:val="multilevel"/>
    <w:tmpl w:val="855C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ACE"/>
    <w:rsid w:val="00007E43"/>
    <w:rsid w:val="00035BDD"/>
    <w:rsid w:val="000C07B4"/>
    <w:rsid w:val="000F43FA"/>
    <w:rsid w:val="00126ACE"/>
    <w:rsid w:val="001378EE"/>
    <w:rsid w:val="0017681F"/>
    <w:rsid w:val="00256A17"/>
    <w:rsid w:val="004A11D6"/>
    <w:rsid w:val="00603F20"/>
    <w:rsid w:val="00651BE6"/>
    <w:rsid w:val="00676936"/>
    <w:rsid w:val="006B50DC"/>
    <w:rsid w:val="007E1667"/>
    <w:rsid w:val="008764F5"/>
    <w:rsid w:val="008F1FBA"/>
    <w:rsid w:val="008F5D07"/>
    <w:rsid w:val="00A23C66"/>
    <w:rsid w:val="00B018DE"/>
    <w:rsid w:val="00CC5B3F"/>
    <w:rsid w:val="00F04659"/>
    <w:rsid w:val="00F7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ACE"/>
    <w:rPr>
      <w:b/>
      <w:bCs/>
    </w:rPr>
  </w:style>
  <w:style w:type="character" w:customStyle="1" w:styleId="apple-converted-space">
    <w:name w:val="apple-converted-space"/>
    <w:basedOn w:val="a0"/>
    <w:rsid w:val="00126ACE"/>
  </w:style>
  <w:style w:type="character" w:styleId="a5">
    <w:name w:val="Hyperlink"/>
    <w:basedOn w:val="a0"/>
    <w:uiPriority w:val="99"/>
    <w:semiHidden/>
    <w:unhideWhenUsed/>
    <w:rsid w:val="00126ACE"/>
    <w:rPr>
      <w:color w:val="0000FF"/>
      <w:u w:val="single"/>
    </w:rPr>
  </w:style>
  <w:style w:type="character" w:styleId="a6">
    <w:name w:val="Emphasis"/>
    <w:basedOn w:val="a0"/>
    <w:uiPriority w:val="20"/>
    <w:qFormat/>
    <w:rsid w:val="00126ACE"/>
    <w:rPr>
      <w:i/>
      <w:iCs/>
    </w:rPr>
  </w:style>
  <w:style w:type="table" w:styleId="a7">
    <w:name w:val="Table Grid"/>
    <w:basedOn w:val="a1"/>
    <w:uiPriority w:val="59"/>
    <w:rsid w:val="00CC5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Знак1 Знак,text,Body Text2, Знак1 Знак"/>
    <w:basedOn w:val="a"/>
    <w:link w:val="a9"/>
    <w:uiPriority w:val="99"/>
    <w:unhideWhenUsed/>
    <w:rsid w:val="00676936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aliases w:val="Знак1 Знак Знак,text Знак,Body Text2 Знак, Знак1 Знак Знак"/>
    <w:basedOn w:val="a0"/>
    <w:link w:val="a8"/>
    <w:uiPriority w:val="99"/>
    <w:rsid w:val="00676936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ACE"/>
    <w:rPr>
      <w:b/>
      <w:bCs/>
    </w:rPr>
  </w:style>
  <w:style w:type="character" w:customStyle="1" w:styleId="apple-converted-space">
    <w:name w:val="apple-converted-space"/>
    <w:basedOn w:val="a0"/>
    <w:rsid w:val="00126ACE"/>
  </w:style>
  <w:style w:type="character" w:styleId="a5">
    <w:name w:val="Hyperlink"/>
    <w:basedOn w:val="a0"/>
    <w:uiPriority w:val="99"/>
    <w:semiHidden/>
    <w:unhideWhenUsed/>
    <w:rsid w:val="00126ACE"/>
    <w:rPr>
      <w:color w:val="0000FF"/>
      <w:u w:val="single"/>
    </w:rPr>
  </w:style>
  <w:style w:type="character" w:styleId="a6">
    <w:name w:val="Emphasis"/>
    <w:basedOn w:val="a0"/>
    <w:uiPriority w:val="20"/>
    <w:qFormat/>
    <w:rsid w:val="00126A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0%D1%80%D0%B8%D1%8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5%D1%81%D1%82%D0%B8%D1%86%D0%B8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12</cp:revision>
  <dcterms:created xsi:type="dcterms:W3CDTF">2013-12-13T05:08:00Z</dcterms:created>
  <dcterms:modified xsi:type="dcterms:W3CDTF">2014-01-21T04:30:00Z</dcterms:modified>
</cp:coreProperties>
</file>